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C76" w:rsidRPr="00832538" w:rsidRDefault="007C1C76" w:rsidP="007C1C76">
      <w:pPr>
        <w:spacing w:after="0"/>
        <w:rPr>
          <w:rFonts w:cstheme="minorHAnsi"/>
          <w:b/>
          <w:sz w:val="24"/>
          <w:szCs w:val="24"/>
        </w:rPr>
      </w:pPr>
      <w:r w:rsidRPr="00832538">
        <w:rPr>
          <w:rFonts w:cstheme="minorHAnsi"/>
          <w:b/>
          <w:sz w:val="24"/>
          <w:szCs w:val="24"/>
        </w:rPr>
        <w:softHyphen/>
      </w:r>
      <w:r w:rsidRPr="00832538">
        <w:rPr>
          <w:rFonts w:cstheme="minorHAnsi"/>
          <w:b/>
          <w:sz w:val="24"/>
          <w:szCs w:val="24"/>
        </w:rPr>
        <w:softHyphen/>
      </w:r>
      <w:r w:rsidRPr="00832538">
        <w:rPr>
          <w:rFonts w:cstheme="minorHAnsi"/>
          <w:b/>
          <w:sz w:val="24"/>
          <w:szCs w:val="24"/>
        </w:rPr>
        <w:softHyphen/>
      </w:r>
      <w:r w:rsidRPr="00832538">
        <w:rPr>
          <w:rFonts w:cstheme="minorHAnsi"/>
          <w:b/>
          <w:sz w:val="24"/>
          <w:szCs w:val="24"/>
        </w:rPr>
        <w:softHyphen/>
        <w:t>_____________________________________________________________________________</w:t>
      </w:r>
    </w:p>
    <w:p w:rsidR="007C1C76" w:rsidRPr="00832538" w:rsidRDefault="007C1C76" w:rsidP="00D856A9">
      <w:pPr>
        <w:spacing w:after="0" w:line="240" w:lineRule="auto"/>
        <w:rPr>
          <w:rFonts w:cstheme="minorHAnsi"/>
          <w:b/>
          <w:sz w:val="24"/>
          <w:szCs w:val="24"/>
        </w:rPr>
      </w:pPr>
      <w:r w:rsidRPr="00832538">
        <w:rPr>
          <w:rFonts w:cstheme="minorHAnsi"/>
          <w:b/>
          <w:sz w:val="24"/>
          <w:szCs w:val="24"/>
        </w:rPr>
        <w:t xml:space="preserve">North Island – Central Coast </w:t>
      </w:r>
      <w:r w:rsidR="00091E43">
        <w:rPr>
          <w:rFonts w:cstheme="minorHAnsi"/>
          <w:b/>
          <w:sz w:val="24"/>
          <w:szCs w:val="24"/>
        </w:rPr>
        <w:t xml:space="preserve">Resource </w:t>
      </w:r>
      <w:r w:rsidRPr="00832538">
        <w:rPr>
          <w:rFonts w:cstheme="minorHAnsi"/>
          <w:b/>
          <w:sz w:val="24"/>
          <w:szCs w:val="24"/>
        </w:rPr>
        <w:t xml:space="preserve">District </w:t>
      </w:r>
    </w:p>
    <w:p w:rsidR="007C1C76" w:rsidRPr="00832538" w:rsidRDefault="007C1C76" w:rsidP="00D856A9">
      <w:pPr>
        <w:spacing w:after="0" w:line="240" w:lineRule="auto"/>
        <w:rPr>
          <w:rFonts w:cstheme="minorHAnsi"/>
          <w:b/>
          <w:sz w:val="24"/>
          <w:szCs w:val="24"/>
        </w:rPr>
      </w:pPr>
      <w:r w:rsidRPr="00832538">
        <w:rPr>
          <w:rFonts w:cstheme="minorHAnsi"/>
          <w:b/>
          <w:sz w:val="24"/>
          <w:szCs w:val="24"/>
        </w:rPr>
        <w:t>Forest Management Leadership Team</w:t>
      </w:r>
    </w:p>
    <w:p w:rsidR="007C1C76" w:rsidRPr="00832538" w:rsidRDefault="007C1C76" w:rsidP="00D856A9">
      <w:pPr>
        <w:spacing w:after="120" w:line="240" w:lineRule="auto"/>
        <w:rPr>
          <w:rFonts w:cstheme="minorHAnsi"/>
          <w:b/>
          <w:sz w:val="24"/>
          <w:szCs w:val="24"/>
        </w:rPr>
      </w:pPr>
      <w:r w:rsidRPr="00832538">
        <w:rPr>
          <w:rFonts w:cstheme="minorHAnsi"/>
          <w:b/>
          <w:sz w:val="24"/>
          <w:szCs w:val="24"/>
        </w:rPr>
        <w:t>Meeting #</w:t>
      </w:r>
      <w:r w:rsidR="007840CE" w:rsidRPr="00832538">
        <w:rPr>
          <w:rFonts w:cstheme="minorHAnsi"/>
          <w:b/>
          <w:sz w:val="24"/>
          <w:szCs w:val="24"/>
        </w:rPr>
        <w:t>1</w:t>
      </w:r>
      <w:r w:rsidR="00202F8F">
        <w:rPr>
          <w:rFonts w:cstheme="minorHAnsi"/>
          <w:b/>
          <w:sz w:val="24"/>
          <w:szCs w:val="24"/>
        </w:rPr>
        <w:t>9</w:t>
      </w:r>
      <w:r w:rsidR="007840CE" w:rsidRPr="00832538">
        <w:rPr>
          <w:rFonts w:cstheme="minorHAnsi"/>
          <w:b/>
          <w:sz w:val="24"/>
          <w:szCs w:val="24"/>
        </w:rPr>
        <w:t xml:space="preserve"> </w:t>
      </w:r>
      <w:r w:rsidRPr="00832538">
        <w:rPr>
          <w:rFonts w:cstheme="minorHAnsi"/>
          <w:b/>
          <w:sz w:val="24"/>
          <w:szCs w:val="24"/>
        </w:rPr>
        <w:t>- Minutes</w:t>
      </w:r>
    </w:p>
    <w:p w:rsidR="007C1C76" w:rsidRPr="00832538" w:rsidRDefault="007C1C76" w:rsidP="00D856A9">
      <w:pPr>
        <w:spacing w:after="0" w:line="240" w:lineRule="auto"/>
        <w:rPr>
          <w:rFonts w:cstheme="minorHAnsi"/>
          <w:b/>
          <w:color w:val="1F497D" w:themeColor="text2"/>
          <w:sz w:val="24"/>
          <w:szCs w:val="24"/>
        </w:rPr>
      </w:pPr>
      <w:r w:rsidRPr="00832538">
        <w:rPr>
          <w:rFonts w:cstheme="minorHAnsi"/>
          <w:b/>
          <w:color w:val="1F497D" w:themeColor="text2"/>
          <w:sz w:val="24"/>
          <w:szCs w:val="24"/>
        </w:rPr>
        <w:t xml:space="preserve">Date: </w:t>
      </w:r>
      <w:r w:rsidR="00202F8F">
        <w:rPr>
          <w:rFonts w:cstheme="minorHAnsi"/>
          <w:b/>
          <w:color w:val="1F497D" w:themeColor="text2"/>
          <w:sz w:val="24"/>
          <w:szCs w:val="24"/>
        </w:rPr>
        <w:t>May 4</w:t>
      </w:r>
      <w:r w:rsidRPr="00832538">
        <w:rPr>
          <w:rFonts w:cstheme="minorHAnsi"/>
          <w:b/>
          <w:color w:val="1F497D" w:themeColor="text2"/>
          <w:sz w:val="24"/>
          <w:szCs w:val="24"/>
        </w:rPr>
        <w:t xml:space="preserve">, </w:t>
      </w:r>
      <w:r w:rsidR="007840CE" w:rsidRPr="00832538">
        <w:rPr>
          <w:rFonts w:cstheme="minorHAnsi"/>
          <w:b/>
          <w:color w:val="1F497D" w:themeColor="text2"/>
          <w:sz w:val="24"/>
          <w:szCs w:val="24"/>
        </w:rPr>
        <w:t>201</w:t>
      </w:r>
      <w:r w:rsidR="007840CE">
        <w:rPr>
          <w:rFonts w:cstheme="minorHAnsi"/>
          <w:b/>
          <w:color w:val="1F497D" w:themeColor="text2"/>
          <w:sz w:val="24"/>
          <w:szCs w:val="24"/>
        </w:rPr>
        <w:t>6</w:t>
      </w:r>
    </w:p>
    <w:p w:rsidR="007C1C76" w:rsidRPr="00832538" w:rsidRDefault="007C1C76" w:rsidP="00D856A9">
      <w:pPr>
        <w:spacing w:after="0" w:line="240" w:lineRule="auto"/>
        <w:rPr>
          <w:rFonts w:cstheme="minorHAnsi"/>
          <w:b/>
          <w:color w:val="1F497D"/>
          <w:sz w:val="24"/>
          <w:szCs w:val="24"/>
        </w:rPr>
      </w:pPr>
      <w:r w:rsidRPr="00832538">
        <w:rPr>
          <w:rFonts w:cstheme="minorHAnsi"/>
          <w:b/>
          <w:color w:val="1F497D"/>
          <w:sz w:val="24"/>
          <w:szCs w:val="24"/>
        </w:rPr>
        <w:t xml:space="preserve">Location: </w:t>
      </w:r>
      <w:r w:rsidR="007840CE">
        <w:rPr>
          <w:rFonts w:cstheme="minorHAnsi"/>
          <w:b/>
          <w:color w:val="1F497D"/>
          <w:sz w:val="24"/>
          <w:szCs w:val="24"/>
        </w:rPr>
        <w:t>NICCRD Office, 2217 Mine Road</w:t>
      </w:r>
    </w:p>
    <w:p w:rsidR="007C1C76" w:rsidRPr="00832538" w:rsidRDefault="007C1C76" w:rsidP="00D856A9">
      <w:pPr>
        <w:spacing w:after="120" w:line="240" w:lineRule="auto"/>
        <w:rPr>
          <w:rFonts w:cstheme="minorHAnsi"/>
          <w:b/>
          <w:color w:val="1F497D"/>
          <w:sz w:val="24"/>
          <w:szCs w:val="24"/>
        </w:rPr>
      </w:pPr>
      <w:r w:rsidRPr="00832538">
        <w:rPr>
          <w:rFonts w:cstheme="minorHAnsi"/>
          <w:b/>
          <w:color w:val="1F497D"/>
          <w:sz w:val="24"/>
          <w:szCs w:val="24"/>
        </w:rPr>
        <w:t xml:space="preserve">Time: </w:t>
      </w:r>
      <w:r w:rsidR="00202F8F">
        <w:rPr>
          <w:rFonts w:cstheme="minorHAnsi"/>
          <w:b/>
          <w:color w:val="1F497D"/>
          <w:sz w:val="24"/>
          <w:szCs w:val="24"/>
        </w:rPr>
        <w:t>9:30</w:t>
      </w:r>
      <w:r w:rsidR="007840CE">
        <w:rPr>
          <w:rFonts w:cstheme="minorHAnsi"/>
          <w:b/>
          <w:color w:val="1F497D"/>
          <w:sz w:val="24"/>
          <w:szCs w:val="24"/>
        </w:rPr>
        <w:t>-4:30</w:t>
      </w:r>
      <w:r w:rsidRPr="00832538">
        <w:rPr>
          <w:rFonts w:cstheme="minorHAnsi"/>
          <w:b/>
          <w:color w:val="1F497D"/>
          <w:sz w:val="24"/>
          <w:szCs w:val="24"/>
        </w:rPr>
        <w:t xml:space="preserve"> pm </w:t>
      </w:r>
    </w:p>
    <w:p w:rsidR="007F542D" w:rsidRPr="00832538" w:rsidRDefault="007C1C76" w:rsidP="00D856A9">
      <w:pPr>
        <w:spacing w:after="120" w:line="240" w:lineRule="auto"/>
        <w:rPr>
          <w:rFonts w:cstheme="minorHAnsi"/>
          <w:sz w:val="24"/>
          <w:szCs w:val="24"/>
        </w:rPr>
      </w:pPr>
      <w:r w:rsidRPr="00832538">
        <w:rPr>
          <w:rFonts w:cstheme="minorHAnsi"/>
          <w:sz w:val="24"/>
          <w:szCs w:val="24"/>
        </w:rPr>
        <w:t>Attending</w:t>
      </w:r>
      <w:r w:rsidR="00B157A5">
        <w:rPr>
          <w:rFonts w:cstheme="minorHAnsi"/>
          <w:sz w:val="24"/>
          <w:szCs w:val="24"/>
        </w:rPr>
        <w:t xml:space="preserve"> In-person</w:t>
      </w:r>
      <w:r w:rsidRPr="00832538">
        <w:rPr>
          <w:rFonts w:cstheme="minorHAnsi"/>
          <w:sz w:val="24"/>
          <w:szCs w:val="24"/>
        </w:rPr>
        <w:t xml:space="preserve">: Andrew Ashford, Jon </w:t>
      </w:r>
      <w:proofErr w:type="spellStart"/>
      <w:r w:rsidRPr="00832538">
        <w:rPr>
          <w:rFonts w:cstheme="minorHAnsi"/>
          <w:sz w:val="24"/>
          <w:szCs w:val="24"/>
        </w:rPr>
        <w:t>Flintoft</w:t>
      </w:r>
      <w:proofErr w:type="spellEnd"/>
      <w:r w:rsidRPr="00832538">
        <w:rPr>
          <w:rFonts w:cstheme="minorHAnsi"/>
          <w:sz w:val="24"/>
          <w:szCs w:val="24"/>
        </w:rPr>
        <w:t xml:space="preserve">, </w:t>
      </w:r>
      <w:r w:rsidR="007840CE">
        <w:rPr>
          <w:rFonts w:cstheme="minorHAnsi"/>
          <w:sz w:val="24"/>
          <w:szCs w:val="24"/>
        </w:rPr>
        <w:t>Deidre Haight</w:t>
      </w:r>
      <w:r w:rsidRPr="00832538">
        <w:rPr>
          <w:rFonts w:cstheme="minorHAnsi"/>
          <w:sz w:val="24"/>
          <w:szCs w:val="24"/>
        </w:rPr>
        <w:t xml:space="preserve">, </w:t>
      </w:r>
      <w:r w:rsidR="00BD53B8">
        <w:rPr>
          <w:rFonts w:cstheme="minorHAnsi"/>
          <w:sz w:val="24"/>
          <w:szCs w:val="24"/>
          <w:lang w:val="en-US"/>
        </w:rPr>
        <w:t>Ione Brown,</w:t>
      </w:r>
      <w:r w:rsidR="003C3216">
        <w:rPr>
          <w:rFonts w:cstheme="minorHAnsi"/>
          <w:sz w:val="24"/>
          <w:szCs w:val="24"/>
          <w:lang w:val="en-US"/>
        </w:rPr>
        <w:t xml:space="preserve"> P</w:t>
      </w:r>
      <w:r w:rsidR="007F542D">
        <w:rPr>
          <w:rFonts w:cstheme="minorHAnsi"/>
          <w:sz w:val="24"/>
          <w:szCs w:val="24"/>
          <w:lang w:val="en-US"/>
        </w:rPr>
        <w:t xml:space="preserve">eter Share, </w:t>
      </w:r>
      <w:r w:rsidR="007840CE">
        <w:rPr>
          <w:rFonts w:cstheme="minorHAnsi"/>
          <w:sz w:val="24"/>
          <w:szCs w:val="24"/>
          <w:lang w:val="en-US"/>
        </w:rPr>
        <w:t>Michelle Todd, Cyndy Grant</w:t>
      </w:r>
      <w:r w:rsidR="008054FE">
        <w:rPr>
          <w:rFonts w:cstheme="minorHAnsi"/>
          <w:sz w:val="24"/>
          <w:szCs w:val="24"/>
          <w:lang w:val="en-US"/>
        </w:rPr>
        <w:t>,</w:t>
      </w:r>
      <w:r w:rsidR="007840CE">
        <w:rPr>
          <w:rFonts w:cstheme="minorHAnsi"/>
          <w:sz w:val="24"/>
          <w:szCs w:val="24"/>
          <w:lang w:val="en-US"/>
        </w:rPr>
        <w:t xml:space="preserve"> Robert Ziegler</w:t>
      </w:r>
      <w:r w:rsidR="00F9754A">
        <w:rPr>
          <w:rFonts w:cstheme="minorHAnsi"/>
          <w:sz w:val="24"/>
          <w:szCs w:val="24"/>
          <w:lang w:val="en-US"/>
        </w:rPr>
        <w:t xml:space="preserve">, </w:t>
      </w:r>
      <w:r w:rsidR="001A0FDD">
        <w:rPr>
          <w:rFonts w:cstheme="minorHAnsi"/>
          <w:sz w:val="24"/>
          <w:szCs w:val="24"/>
          <w:lang w:val="en-US"/>
        </w:rPr>
        <w:t xml:space="preserve">Melody Wilson, </w:t>
      </w:r>
      <w:r w:rsidR="00742175">
        <w:rPr>
          <w:rFonts w:cstheme="minorHAnsi"/>
          <w:sz w:val="24"/>
          <w:szCs w:val="24"/>
          <w:lang w:val="en-US"/>
        </w:rPr>
        <w:t xml:space="preserve">Eric </w:t>
      </w:r>
      <w:proofErr w:type="spellStart"/>
      <w:r w:rsidR="00742175">
        <w:rPr>
          <w:rFonts w:cstheme="minorHAnsi"/>
          <w:sz w:val="24"/>
          <w:szCs w:val="24"/>
          <w:lang w:val="en-US"/>
        </w:rPr>
        <w:t>Dytcyvich</w:t>
      </w:r>
      <w:proofErr w:type="spellEnd"/>
      <w:r w:rsidR="00742175">
        <w:rPr>
          <w:rFonts w:cstheme="minorHAnsi"/>
          <w:sz w:val="24"/>
          <w:szCs w:val="24"/>
          <w:lang w:val="en-US"/>
        </w:rPr>
        <w:t xml:space="preserve">, Josh </w:t>
      </w:r>
      <w:proofErr w:type="spellStart"/>
      <w:r w:rsidR="00742175">
        <w:rPr>
          <w:rFonts w:cstheme="minorHAnsi"/>
          <w:sz w:val="24"/>
          <w:szCs w:val="24"/>
          <w:lang w:val="en-US"/>
        </w:rPr>
        <w:t>Hiebert</w:t>
      </w:r>
      <w:proofErr w:type="spellEnd"/>
      <w:r w:rsidR="000F2900">
        <w:rPr>
          <w:rFonts w:cstheme="minorHAnsi"/>
          <w:sz w:val="24"/>
          <w:szCs w:val="24"/>
          <w:lang w:val="en-US"/>
        </w:rPr>
        <w:t xml:space="preserve">, Corby Lamb, Megan </w:t>
      </w:r>
      <w:proofErr w:type="spellStart"/>
      <w:r w:rsidR="000F2900">
        <w:rPr>
          <w:rFonts w:cstheme="minorHAnsi"/>
          <w:sz w:val="24"/>
          <w:szCs w:val="24"/>
          <w:lang w:val="en-US"/>
        </w:rPr>
        <w:t>Hanacek</w:t>
      </w:r>
      <w:proofErr w:type="spellEnd"/>
    </w:p>
    <w:p w:rsidR="007840CE" w:rsidRDefault="00B157A5" w:rsidP="00D856A9">
      <w:pPr>
        <w:spacing w:after="120" w:line="240" w:lineRule="auto"/>
        <w:rPr>
          <w:rFonts w:cstheme="minorHAnsi"/>
          <w:sz w:val="24"/>
          <w:szCs w:val="24"/>
        </w:rPr>
      </w:pPr>
      <w:r>
        <w:rPr>
          <w:rFonts w:cstheme="minorHAnsi"/>
          <w:sz w:val="24"/>
          <w:szCs w:val="24"/>
        </w:rPr>
        <w:t xml:space="preserve">Attending </w:t>
      </w:r>
      <w:r w:rsidR="007F542D">
        <w:rPr>
          <w:rFonts w:cstheme="minorHAnsi"/>
          <w:sz w:val="24"/>
          <w:szCs w:val="24"/>
        </w:rPr>
        <w:t xml:space="preserve">By </w:t>
      </w:r>
      <w:r w:rsidR="00BD53B8">
        <w:rPr>
          <w:rFonts w:cstheme="minorHAnsi"/>
          <w:sz w:val="24"/>
          <w:szCs w:val="24"/>
        </w:rPr>
        <w:t>P</w:t>
      </w:r>
      <w:r w:rsidR="00D204CA">
        <w:rPr>
          <w:rFonts w:cstheme="minorHAnsi"/>
          <w:sz w:val="24"/>
          <w:szCs w:val="24"/>
        </w:rPr>
        <w:t>hone</w:t>
      </w:r>
      <w:r w:rsidR="007F542D" w:rsidRPr="00D204CA">
        <w:rPr>
          <w:rFonts w:cstheme="minorHAnsi"/>
          <w:sz w:val="24"/>
          <w:szCs w:val="24"/>
        </w:rPr>
        <w:t xml:space="preserve">: </w:t>
      </w:r>
      <w:r w:rsidR="007C1C76" w:rsidRPr="00D204CA">
        <w:rPr>
          <w:rFonts w:cstheme="minorHAnsi"/>
          <w:sz w:val="24"/>
          <w:szCs w:val="24"/>
        </w:rPr>
        <w:t>Lisa Nordin, David Flegel</w:t>
      </w:r>
      <w:r w:rsidR="00152B13" w:rsidRPr="008E1633">
        <w:rPr>
          <w:rFonts w:cstheme="minorHAnsi"/>
          <w:sz w:val="24"/>
          <w:szCs w:val="24"/>
        </w:rPr>
        <w:t xml:space="preserve">, </w:t>
      </w:r>
      <w:r w:rsidR="00D204CA" w:rsidRPr="008E1633">
        <w:rPr>
          <w:rFonts w:cstheme="minorHAnsi"/>
          <w:sz w:val="24"/>
          <w:szCs w:val="24"/>
        </w:rPr>
        <w:t xml:space="preserve">Hans </w:t>
      </w:r>
      <w:proofErr w:type="spellStart"/>
      <w:r w:rsidR="00D204CA" w:rsidRPr="008E1633">
        <w:rPr>
          <w:rFonts w:cstheme="minorHAnsi"/>
          <w:sz w:val="24"/>
          <w:szCs w:val="24"/>
        </w:rPr>
        <w:t>Granander</w:t>
      </w:r>
      <w:proofErr w:type="spellEnd"/>
      <w:r w:rsidR="000F2900">
        <w:rPr>
          <w:rFonts w:cstheme="minorHAnsi"/>
          <w:sz w:val="24"/>
          <w:szCs w:val="24"/>
        </w:rPr>
        <w:t>, Chuck Rowan</w:t>
      </w:r>
      <w:r w:rsidR="00823EEA">
        <w:rPr>
          <w:rFonts w:cstheme="minorHAnsi"/>
          <w:sz w:val="24"/>
          <w:szCs w:val="24"/>
        </w:rPr>
        <w:t xml:space="preserve">, Gary </w:t>
      </w:r>
      <w:proofErr w:type="spellStart"/>
      <w:r w:rsidR="00823EEA">
        <w:rPr>
          <w:rFonts w:cstheme="minorHAnsi"/>
          <w:sz w:val="24"/>
          <w:szCs w:val="24"/>
        </w:rPr>
        <w:t>Gallinger</w:t>
      </w:r>
      <w:proofErr w:type="spellEnd"/>
    </w:p>
    <w:p w:rsidR="004328B9" w:rsidRPr="00D856A9" w:rsidRDefault="00CD61ED" w:rsidP="00D856A9">
      <w:pPr>
        <w:spacing w:after="0" w:line="240" w:lineRule="auto"/>
        <w:rPr>
          <w:sz w:val="28"/>
          <w:szCs w:val="28"/>
          <w:u w:val="single"/>
        </w:rPr>
      </w:pPr>
      <w:r w:rsidRPr="00D856A9">
        <w:rPr>
          <w:sz w:val="28"/>
          <w:szCs w:val="28"/>
          <w:u w:val="single"/>
        </w:rPr>
        <w:t xml:space="preserve">1. </w:t>
      </w:r>
      <w:r w:rsidR="004328B9" w:rsidRPr="00D856A9">
        <w:rPr>
          <w:sz w:val="28"/>
          <w:szCs w:val="28"/>
          <w:u w:val="single"/>
        </w:rPr>
        <w:t xml:space="preserve">Introductions, Housekeeping – Chair </w:t>
      </w:r>
      <w:r w:rsidR="00202F8F" w:rsidRPr="00D856A9">
        <w:rPr>
          <w:sz w:val="28"/>
          <w:szCs w:val="28"/>
          <w:u w:val="single"/>
        </w:rPr>
        <w:t>Andrew Ashford</w:t>
      </w:r>
      <w:r w:rsidR="007B05D5" w:rsidRPr="00D856A9">
        <w:rPr>
          <w:sz w:val="28"/>
          <w:szCs w:val="28"/>
          <w:u w:val="single"/>
        </w:rPr>
        <w:t xml:space="preserve"> </w:t>
      </w:r>
    </w:p>
    <w:p w:rsidR="004328B9" w:rsidRDefault="004328B9" w:rsidP="00D856A9">
      <w:pPr>
        <w:spacing w:after="0" w:line="240" w:lineRule="auto"/>
        <w:rPr>
          <w:sz w:val="24"/>
          <w:szCs w:val="24"/>
        </w:rPr>
      </w:pPr>
      <w:r w:rsidRPr="007840CE">
        <w:rPr>
          <w:sz w:val="24"/>
          <w:szCs w:val="24"/>
        </w:rPr>
        <w:t xml:space="preserve">Safety Briefing and building orientation </w:t>
      </w:r>
    </w:p>
    <w:p w:rsidR="00297C4F" w:rsidRPr="007840CE" w:rsidRDefault="00297C4F" w:rsidP="00D856A9">
      <w:pPr>
        <w:spacing w:after="0" w:line="240" w:lineRule="auto"/>
        <w:rPr>
          <w:sz w:val="24"/>
          <w:szCs w:val="24"/>
        </w:rPr>
      </w:pPr>
      <w:r>
        <w:rPr>
          <w:sz w:val="24"/>
          <w:szCs w:val="24"/>
        </w:rPr>
        <w:t>Action Tracker – reviewed by Andrew</w:t>
      </w:r>
    </w:p>
    <w:p w:rsidR="007B05D5" w:rsidRPr="007840CE" w:rsidRDefault="007B05D5" w:rsidP="00D856A9">
      <w:pPr>
        <w:spacing w:after="120" w:line="240" w:lineRule="auto"/>
        <w:rPr>
          <w:sz w:val="24"/>
          <w:szCs w:val="24"/>
        </w:rPr>
      </w:pPr>
      <w:r w:rsidRPr="007840CE">
        <w:rPr>
          <w:sz w:val="24"/>
          <w:szCs w:val="24"/>
        </w:rPr>
        <w:t xml:space="preserve">Minutes – </w:t>
      </w:r>
      <w:r w:rsidR="00202F8F">
        <w:rPr>
          <w:sz w:val="24"/>
          <w:szCs w:val="24"/>
        </w:rPr>
        <w:t>February 25, 2016</w:t>
      </w:r>
      <w:r w:rsidRPr="007840CE">
        <w:rPr>
          <w:sz w:val="24"/>
          <w:szCs w:val="24"/>
        </w:rPr>
        <w:t xml:space="preserve"> </w:t>
      </w:r>
      <w:r w:rsidR="00297C4F">
        <w:rPr>
          <w:sz w:val="24"/>
          <w:szCs w:val="24"/>
        </w:rPr>
        <w:t>– no changes</w:t>
      </w:r>
    </w:p>
    <w:p w:rsidR="00CD61ED" w:rsidRDefault="00CD61ED" w:rsidP="00D856A9">
      <w:pPr>
        <w:spacing w:after="0" w:line="240" w:lineRule="auto"/>
        <w:rPr>
          <w:sz w:val="28"/>
          <w:szCs w:val="28"/>
          <w:u w:val="single"/>
        </w:rPr>
      </w:pPr>
      <w:r w:rsidRPr="00D856A9">
        <w:rPr>
          <w:sz w:val="28"/>
          <w:szCs w:val="28"/>
          <w:u w:val="single"/>
        </w:rPr>
        <w:t xml:space="preserve">2. </w:t>
      </w:r>
      <w:r w:rsidR="008054FE" w:rsidRPr="00742175">
        <w:rPr>
          <w:sz w:val="28"/>
          <w:szCs w:val="28"/>
          <w:u w:val="single"/>
        </w:rPr>
        <w:t>OIF Report</w:t>
      </w:r>
      <w:r w:rsidRPr="00D856A9">
        <w:rPr>
          <w:sz w:val="28"/>
          <w:szCs w:val="28"/>
          <w:u w:val="single"/>
        </w:rPr>
        <w:t xml:space="preserve"> – Andrew Ashford </w:t>
      </w:r>
    </w:p>
    <w:p w:rsidR="00297C4F" w:rsidRDefault="00297C4F" w:rsidP="00D856A9">
      <w:pPr>
        <w:spacing w:after="120" w:line="240" w:lineRule="auto"/>
        <w:rPr>
          <w:sz w:val="24"/>
          <w:szCs w:val="24"/>
        </w:rPr>
      </w:pPr>
      <w:r>
        <w:rPr>
          <w:sz w:val="24"/>
          <w:szCs w:val="24"/>
        </w:rPr>
        <w:t xml:space="preserve">CP turn-around times.  </w:t>
      </w:r>
      <w:proofErr w:type="gramStart"/>
      <w:r>
        <w:rPr>
          <w:sz w:val="24"/>
          <w:szCs w:val="24"/>
        </w:rPr>
        <w:t>DMs of the opinion that t</w:t>
      </w:r>
      <w:r w:rsidR="002C135B">
        <w:rPr>
          <w:sz w:val="24"/>
          <w:szCs w:val="24"/>
        </w:rPr>
        <w:t>hey</w:t>
      </w:r>
      <w:r>
        <w:rPr>
          <w:sz w:val="24"/>
          <w:szCs w:val="24"/>
        </w:rPr>
        <w:t xml:space="preserve"> have improved.</w:t>
      </w:r>
      <w:proofErr w:type="gramEnd"/>
      <w:r>
        <w:rPr>
          <w:sz w:val="24"/>
          <w:szCs w:val="24"/>
        </w:rPr>
        <w:t xml:space="preserve">  Industry concerned about late check cruising and possible delays.  </w:t>
      </w:r>
      <w:r w:rsidR="000110DD">
        <w:rPr>
          <w:sz w:val="24"/>
          <w:szCs w:val="24"/>
        </w:rPr>
        <w:t>The question was asked, why</w:t>
      </w:r>
      <w:r>
        <w:rPr>
          <w:sz w:val="24"/>
          <w:szCs w:val="24"/>
        </w:rPr>
        <w:t xml:space="preserve"> wouldn’t check cruise take place ear</w:t>
      </w:r>
      <w:r w:rsidR="00C31AF2">
        <w:rPr>
          <w:sz w:val="24"/>
          <w:szCs w:val="24"/>
        </w:rPr>
        <w:t>l</w:t>
      </w:r>
      <w:r>
        <w:rPr>
          <w:sz w:val="24"/>
          <w:szCs w:val="24"/>
        </w:rPr>
        <w:t>ier, based on cruise plan</w:t>
      </w:r>
      <w:r w:rsidR="000110DD">
        <w:rPr>
          <w:sz w:val="24"/>
          <w:szCs w:val="24"/>
        </w:rPr>
        <w:t xml:space="preserve">, instead of during the CP review </w:t>
      </w:r>
      <w:proofErr w:type="gramStart"/>
      <w:r w:rsidR="000110DD">
        <w:rPr>
          <w:sz w:val="24"/>
          <w:szCs w:val="24"/>
        </w:rPr>
        <w:t>period</w:t>
      </w:r>
      <w:r>
        <w:rPr>
          <w:sz w:val="24"/>
          <w:szCs w:val="24"/>
        </w:rPr>
        <w:t>?</w:t>
      </w:r>
      <w:proofErr w:type="gramEnd"/>
      <w:r>
        <w:rPr>
          <w:sz w:val="24"/>
          <w:szCs w:val="24"/>
        </w:rPr>
        <w:t xml:space="preserve">  Andrew: </w:t>
      </w:r>
      <w:r w:rsidR="000110DD">
        <w:rPr>
          <w:sz w:val="24"/>
          <w:szCs w:val="24"/>
        </w:rPr>
        <w:t xml:space="preserve">locally, we </w:t>
      </w:r>
      <w:r>
        <w:rPr>
          <w:sz w:val="24"/>
          <w:szCs w:val="24"/>
        </w:rPr>
        <w:t xml:space="preserve">apply risk rating (based on past performance), then schedule check cruise.  </w:t>
      </w:r>
      <w:proofErr w:type="gramStart"/>
      <w:r w:rsidRPr="00D856A9">
        <w:rPr>
          <w:sz w:val="24"/>
          <w:szCs w:val="24"/>
          <w:highlight w:val="yellow"/>
        </w:rPr>
        <w:t xml:space="preserve">Will check with cruising </w:t>
      </w:r>
      <w:r w:rsidR="008054FE" w:rsidRPr="00297C4F">
        <w:rPr>
          <w:sz w:val="24"/>
          <w:szCs w:val="24"/>
          <w:highlight w:val="yellow"/>
        </w:rPr>
        <w:t>dept.</w:t>
      </w:r>
      <w:r w:rsidRPr="00D856A9">
        <w:rPr>
          <w:sz w:val="24"/>
          <w:szCs w:val="24"/>
          <w:highlight w:val="yellow"/>
        </w:rPr>
        <w:t xml:space="preserve"> for response</w:t>
      </w:r>
      <w:r>
        <w:rPr>
          <w:sz w:val="24"/>
          <w:szCs w:val="24"/>
        </w:rPr>
        <w:t>.</w:t>
      </w:r>
      <w:proofErr w:type="gramEnd"/>
      <w:r>
        <w:rPr>
          <w:sz w:val="24"/>
          <w:szCs w:val="24"/>
        </w:rPr>
        <w:t xml:space="preserve">  </w:t>
      </w:r>
    </w:p>
    <w:p w:rsidR="00297C4F" w:rsidRDefault="00297C4F" w:rsidP="00D856A9">
      <w:pPr>
        <w:spacing w:after="120" w:line="240" w:lineRule="auto"/>
        <w:rPr>
          <w:sz w:val="24"/>
          <w:szCs w:val="24"/>
        </w:rPr>
      </w:pPr>
      <w:r>
        <w:rPr>
          <w:sz w:val="24"/>
          <w:szCs w:val="24"/>
        </w:rPr>
        <w:t>G</w:t>
      </w:r>
      <w:r w:rsidR="00E21F3C">
        <w:rPr>
          <w:sz w:val="24"/>
          <w:szCs w:val="24"/>
        </w:rPr>
        <w:t xml:space="preserve">overnment </w:t>
      </w:r>
      <w:r>
        <w:rPr>
          <w:sz w:val="24"/>
          <w:szCs w:val="24"/>
        </w:rPr>
        <w:t>to G</w:t>
      </w:r>
      <w:r w:rsidR="00E21F3C">
        <w:rPr>
          <w:sz w:val="24"/>
          <w:szCs w:val="24"/>
        </w:rPr>
        <w:t>overnment</w:t>
      </w:r>
      <w:r>
        <w:rPr>
          <w:sz w:val="24"/>
          <w:szCs w:val="24"/>
        </w:rPr>
        <w:t xml:space="preserve"> engagement </w:t>
      </w:r>
      <w:r w:rsidR="00E21F3C">
        <w:rPr>
          <w:sz w:val="24"/>
          <w:szCs w:val="24"/>
        </w:rPr>
        <w:t xml:space="preserve">frameworks </w:t>
      </w:r>
      <w:r w:rsidR="000110DD">
        <w:rPr>
          <w:sz w:val="24"/>
          <w:szCs w:val="24"/>
        </w:rPr>
        <w:t xml:space="preserve">were discussed in regard to </w:t>
      </w:r>
      <w:r w:rsidR="00E21F3C">
        <w:rPr>
          <w:sz w:val="24"/>
          <w:szCs w:val="24"/>
        </w:rPr>
        <w:t>how th</w:t>
      </w:r>
      <w:r w:rsidR="000110DD">
        <w:rPr>
          <w:sz w:val="24"/>
          <w:szCs w:val="24"/>
        </w:rPr>
        <w:t xml:space="preserve">ey </w:t>
      </w:r>
      <w:r w:rsidR="00E21F3C">
        <w:rPr>
          <w:sz w:val="24"/>
          <w:szCs w:val="24"/>
        </w:rPr>
        <w:t>affect turn around times (TAT)</w:t>
      </w:r>
      <w:r>
        <w:rPr>
          <w:sz w:val="24"/>
          <w:szCs w:val="24"/>
        </w:rPr>
        <w:t xml:space="preserve"> of CPs.  The result is that TAT went from 10 to </w:t>
      </w:r>
      <w:r w:rsidR="00C71AFB">
        <w:rPr>
          <w:sz w:val="24"/>
          <w:szCs w:val="24"/>
        </w:rPr>
        <w:t>up to 60 days (&gt;40 day performance measure for the ministry)</w:t>
      </w:r>
      <w:r>
        <w:rPr>
          <w:sz w:val="24"/>
          <w:szCs w:val="24"/>
        </w:rPr>
        <w:t xml:space="preserve">.  Ways to improve were discussed.  MARR is contemplating this. </w:t>
      </w:r>
    </w:p>
    <w:p w:rsidR="00297C4F" w:rsidRDefault="00E21F3C" w:rsidP="00D856A9">
      <w:pPr>
        <w:spacing w:after="120" w:line="240" w:lineRule="auto"/>
        <w:rPr>
          <w:sz w:val="24"/>
          <w:szCs w:val="24"/>
        </w:rPr>
      </w:pPr>
      <w:r>
        <w:rPr>
          <w:sz w:val="24"/>
          <w:szCs w:val="24"/>
        </w:rPr>
        <w:t xml:space="preserve">Poor </w:t>
      </w:r>
      <w:r w:rsidR="008054FE">
        <w:rPr>
          <w:sz w:val="24"/>
          <w:szCs w:val="24"/>
        </w:rPr>
        <w:t>submissions results</w:t>
      </w:r>
      <w:r w:rsidR="00297C4F">
        <w:rPr>
          <w:sz w:val="24"/>
          <w:szCs w:val="24"/>
        </w:rPr>
        <w:t xml:space="preserve"> in delays for all submitters.  Andrew committed to looking into it.  Recommend peer review to ensure better submissions.  Feedback is given to individual </w:t>
      </w:r>
      <w:r w:rsidR="008054FE">
        <w:rPr>
          <w:sz w:val="24"/>
          <w:szCs w:val="24"/>
        </w:rPr>
        <w:t>submitter</w:t>
      </w:r>
      <w:r w:rsidR="00297C4F">
        <w:rPr>
          <w:sz w:val="24"/>
          <w:szCs w:val="24"/>
        </w:rPr>
        <w:t xml:space="preserve">.  Have had conversations about de-prioritizing based on past performance.  NICC has first come-first actioned policy/process. </w:t>
      </w:r>
    </w:p>
    <w:p w:rsidR="00297C4F" w:rsidRDefault="00297C4F" w:rsidP="00D856A9">
      <w:pPr>
        <w:spacing w:after="120" w:line="240" w:lineRule="auto"/>
        <w:rPr>
          <w:sz w:val="24"/>
          <w:szCs w:val="24"/>
        </w:rPr>
      </w:pPr>
      <w:r>
        <w:rPr>
          <w:sz w:val="24"/>
          <w:szCs w:val="24"/>
        </w:rPr>
        <w:lastRenderedPageBreak/>
        <w:t xml:space="preserve">THLB Stabilization Project – CRIT developed criteria, may expand pilot to other LUs.  </w:t>
      </w:r>
      <w:proofErr w:type="gramStart"/>
      <w:r w:rsidRPr="00D856A9">
        <w:rPr>
          <w:sz w:val="24"/>
          <w:szCs w:val="24"/>
          <w:highlight w:val="yellow"/>
        </w:rPr>
        <w:t>Will send details with these minutes</w:t>
      </w:r>
      <w:r w:rsidR="00C31AF2">
        <w:rPr>
          <w:sz w:val="24"/>
          <w:szCs w:val="24"/>
          <w:highlight w:val="yellow"/>
        </w:rPr>
        <w:t xml:space="preserve"> (done)</w:t>
      </w:r>
      <w:r w:rsidRPr="00D856A9">
        <w:rPr>
          <w:sz w:val="24"/>
          <w:szCs w:val="24"/>
          <w:highlight w:val="yellow"/>
        </w:rPr>
        <w:t>.</w:t>
      </w:r>
      <w:proofErr w:type="gramEnd"/>
      <w:r w:rsidR="006904F3">
        <w:rPr>
          <w:sz w:val="24"/>
          <w:szCs w:val="24"/>
        </w:rPr>
        <w:t xml:space="preserve">  </w:t>
      </w:r>
      <w:r w:rsidR="000110DD">
        <w:rPr>
          <w:sz w:val="24"/>
          <w:szCs w:val="24"/>
        </w:rPr>
        <w:t>There was a f</w:t>
      </w:r>
      <w:r w:rsidR="006904F3">
        <w:rPr>
          <w:sz w:val="24"/>
          <w:szCs w:val="24"/>
        </w:rPr>
        <w:t xml:space="preserve">ollow up task for CRIT </w:t>
      </w:r>
      <w:r w:rsidR="000110DD">
        <w:rPr>
          <w:sz w:val="24"/>
          <w:szCs w:val="24"/>
        </w:rPr>
        <w:t>regarding</w:t>
      </w:r>
      <w:r w:rsidR="006904F3">
        <w:rPr>
          <w:sz w:val="24"/>
          <w:szCs w:val="24"/>
        </w:rPr>
        <w:t xml:space="preserve"> personnel.</w:t>
      </w:r>
    </w:p>
    <w:p w:rsidR="006904F3" w:rsidRDefault="006904F3" w:rsidP="00D856A9">
      <w:pPr>
        <w:spacing w:after="120" w:line="240" w:lineRule="auto"/>
        <w:rPr>
          <w:sz w:val="24"/>
          <w:szCs w:val="24"/>
        </w:rPr>
      </w:pPr>
      <w:proofErr w:type="gramStart"/>
      <w:r>
        <w:rPr>
          <w:sz w:val="24"/>
          <w:szCs w:val="24"/>
        </w:rPr>
        <w:t>Pilot training session for FSPs.</w:t>
      </w:r>
      <w:proofErr w:type="gramEnd"/>
      <w:r>
        <w:rPr>
          <w:sz w:val="24"/>
          <w:szCs w:val="24"/>
        </w:rPr>
        <w:t xml:space="preserve">  </w:t>
      </w:r>
      <w:proofErr w:type="gramStart"/>
      <w:r>
        <w:rPr>
          <w:sz w:val="24"/>
          <w:szCs w:val="24"/>
        </w:rPr>
        <w:t>Coast CR session last week.</w:t>
      </w:r>
      <w:proofErr w:type="gramEnd"/>
      <w:r>
        <w:rPr>
          <w:sz w:val="24"/>
          <w:szCs w:val="24"/>
        </w:rPr>
        <w:t xml:space="preserve">  </w:t>
      </w:r>
      <w:proofErr w:type="gramStart"/>
      <w:r>
        <w:rPr>
          <w:sz w:val="24"/>
          <w:szCs w:val="24"/>
        </w:rPr>
        <w:t>Deemed helpful by participants.</w:t>
      </w:r>
      <w:proofErr w:type="gramEnd"/>
      <w:r>
        <w:rPr>
          <w:sz w:val="24"/>
          <w:szCs w:val="24"/>
        </w:rPr>
        <w:t xml:space="preserve">  Not much on FSP writing.</w:t>
      </w:r>
      <w:r w:rsidR="000110DD">
        <w:rPr>
          <w:sz w:val="24"/>
          <w:szCs w:val="24"/>
        </w:rPr>
        <w:t xml:space="preserve">  The number of attendees, </w:t>
      </w:r>
      <w:r>
        <w:rPr>
          <w:sz w:val="24"/>
          <w:szCs w:val="24"/>
        </w:rPr>
        <w:t>including FPB, ABCPF, may have limited conversation.</w:t>
      </w:r>
      <w:r w:rsidR="000110DD">
        <w:rPr>
          <w:sz w:val="24"/>
          <w:szCs w:val="24"/>
        </w:rPr>
        <w:t xml:space="preserve">  Session included an o</w:t>
      </w:r>
      <w:r>
        <w:rPr>
          <w:sz w:val="24"/>
          <w:szCs w:val="24"/>
        </w:rPr>
        <w:t xml:space="preserve">verview of LUO.  </w:t>
      </w:r>
      <w:proofErr w:type="gramStart"/>
      <w:r>
        <w:rPr>
          <w:sz w:val="24"/>
          <w:szCs w:val="24"/>
        </w:rPr>
        <w:t>Could be additional sessions, writing workshops.</w:t>
      </w:r>
      <w:proofErr w:type="gramEnd"/>
      <w:r>
        <w:rPr>
          <w:sz w:val="24"/>
          <w:szCs w:val="24"/>
        </w:rPr>
        <w:t xml:space="preserve">  </w:t>
      </w:r>
      <w:proofErr w:type="gramStart"/>
      <w:r>
        <w:rPr>
          <w:sz w:val="24"/>
          <w:szCs w:val="24"/>
        </w:rPr>
        <w:t>Suggested that questions be submitted prior to sessions</w:t>
      </w:r>
      <w:r w:rsidR="000110DD">
        <w:rPr>
          <w:sz w:val="24"/>
          <w:szCs w:val="24"/>
        </w:rPr>
        <w:t>.</w:t>
      </w:r>
      <w:proofErr w:type="gramEnd"/>
      <w:r w:rsidR="000110DD">
        <w:rPr>
          <w:sz w:val="24"/>
          <w:szCs w:val="24"/>
        </w:rPr>
        <w:t xml:space="preserve">  Further suggested having the </w:t>
      </w:r>
      <w:proofErr w:type="gramStart"/>
      <w:r w:rsidR="000110DD">
        <w:rPr>
          <w:sz w:val="24"/>
          <w:szCs w:val="24"/>
        </w:rPr>
        <w:t>sessions</w:t>
      </w:r>
      <w:proofErr w:type="gramEnd"/>
      <w:r w:rsidR="000110DD">
        <w:rPr>
          <w:sz w:val="24"/>
          <w:szCs w:val="24"/>
        </w:rPr>
        <w:t xml:space="preserve"> </w:t>
      </w:r>
      <w:proofErr w:type="spellStart"/>
      <w:r>
        <w:rPr>
          <w:sz w:val="24"/>
          <w:szCs w:val="24"/>
        </w:rPr>
        <w:t>video tape</w:t>
      </w:r>
      <w:r w:rsidR="000110DD">
        <w:rPr>
          <w:sz w:val="24"/>
          <w:szCs w:val="24"/>
        </w:rPr>
        <w:t>d</w:t>
      </w:r>
      <w:proofErr w:type="spellEnd"/>
      <w:r w:rsidR="000110DD">
        <w:rPr>
          <w:sz w:val="24"/>
          <w:szCs w:val="24"/>
        </w:rPr>
        <w:t xml:space="preserve"> for future reference.  These suggestions wo</w:t>
      </w:r>
      <w:r>
        <w:rPr>
          <w:sz w:val="24"/>
          <w:szCs w:val="24"/>
        </w:rPr>
        <w:t xml:space="preserve">uld allow DMs to prepare also.  </w:t>
      </w:r>
      <w:proofErr w:type="gramStart"/>
      <w:r>
        <w:rPr>
          <w:sz w:val="24"/>
          <w:szCs w:val="24"/>
        </w:rPr>
        <w:t>May reduce back-and-forth on FSP submission.</w:t>
      </w:r>
      <w:proofErr w:type="gramEnd"/>
      <w:r>
        <w:rPr>
          <w:sz w:val="24"/>
          <w:szCs w:val="24"/>
        </w:rPr>
        <w:t xml:space="preserve">  Andrew recounted T</w:t>
      </w:r>
      <w:r w:rsidR="00C31AF2">
        <w:rPr>
          <w:sz w:val="24"/>
          <w:szCs w:val="24"/>
        </w:rPr>
        <w:t xml:space="preserve">imber </w:t>
      </w:r>
      <w:r>
        <w:rPr>
          <w:sz w:val="24"/>
          <w:szCs w:val="24"/>
        </w:rPr>
        <w:t>W</w:t>
      </w:r>
      <w:r w:rsidR="00C31AF2">
        <w:rPr>
          <w:sz w:val="24"/>
          <w:szCs w:val="24"/>
        </w:rPr>
        <w:t>est original</w:t>
      </w:r>
      <w:r>
        <w:rPr>
          <w:sz w:val="24"/>
          <w:szCs w:val="24"/>
        </w:rPr>
        <w:t xml:space="preserve"> FSP review with NICC</w:t>
      </w:r>
      <w:r w:rsidR="00C31AF2">
        <w:rPr>
          <w:sz w:val="24"/>
          <w:szCs w:val="24"/>
        </w:rPr>
        <w:t xml:space="preserve"> – they </w:t>
      </w:r>
      <w:r>
        <w:rPr>
          <w:sz w:val="24"/>
          <w:szCs w:val="24"/>
        </w:rPr>
        <w:t>had FSP on screen</w:t>
      </w:r>
      <w:r w:rsidR="00C31AF2">
        <w:rPr>
          <w:sz w:val="24"/>
          <w:szCs w:val="24"/>
        </w:rPr>
        <w:t xml:space="preserve"> and made edits on the spot</w:t>
      </w:r>
      <w:r>
        <w:rPr>
          <w:sz w:val="24"/>
          <w:szCs w:val="24"/>
        </w:rPr>
        <w:t>.</w:t>
      </w:r>
    </w:p>
    <w:p w:rsidR="006904F3" w:rsidRDefault="006904F3" w:rsidP="00D856A9">
      <w:pPr>
        <w:spacing w:after="120" w:line="240" w:lineRule="auto"/>
        <w:rPr>
          <w:sz w:val="24"/>
          <w:szCs w:val="24"/>
        </w:rPr>
      </w:pPr>
      <w:r>
        <w:rPr>
          <w:sz w:val="24"/>
          <w:szCs w:val="24"/>
        </w:rPr>
        <w:t>C</w:t>
      </w:r>
      <w:r w:rsidR="000110DD">
        <w:rPr>
          <w:sz w:val="24"/>
          <w:szCs w:val="24"/>
        </w:rPr>
        <w:t xml:space="preserve">hief </w:t>
      </w:r>
      <w:r>
        <w:rPr>
          <w:sz w:val="24"/>
          <w:szCs w:val="24"/>
        </w:rPr>
        <w:t>F</w:t>
      </w:r>
      <w:r w:rsidR="000110DD">
        <w:rPr>
          <w:sz w:val="24"/>
          <w:szCs w:val="24"/>
        </w:rPr>
        <w:t>oresters</w:t>
      </w:r>
      <w:r>
        <w:rPr>
          <w:sz w:val="24"/>
          <w:szCs w:val="24"/>
        </w:rPr>
        <w:t xml:space="preserve"> Guidance</w:t>
      </w:r>
      <w:r w:rsidR="000110DD">
        <w:rPr>
          <w:sz w:val="24"/>
          <w:szCs w:val="24"/>
        </w:rPr>
        <w:t xml:space="preserve"> on FSP </w:t>
      </w:r>
      <w:proofErr w:type="spellStart"/>
      <w:r w:rsidR="000110DD">
        <w:rPr>
          <w:sz w:val="24"/>
          <w:szCs w:val="24"/>
        </w:rPr>
        <w:t>Replacments</w:t>
      </w:r>
      <w:proofErr w:type="spellEnd"/>
      <w:r>
        <w:rPr>
          <w:sz w:val="24"/>
          <w:szCs w:val="24"/>
        </w:rPr>
        <w:t xml:space="preserve"> – </w:t>
      </w:r>
      <w:r w:rsidR="000110DD">
        <w:rPr>
          <w:sz w:val="24"/>
          <w:szCs w:val="24"/>
        </w:rPr>
        <w:t>FSPs are n</w:t>
      </w:r>
      <w:r>
        <w:rPr>
          <w:sz w:val="24"/>
          <w:szCs w:val="24"/>
        </w:rPr>
        <w:t xml:space="preserve">ot to be replaced, new R&amp;S are expected - be mindful of new information, FREP, MRVA, Climate change; the expectation is that new FSPs be submitted to address these issues (may not be legal, but CF expectation).  </w:t>
      </w:r>
      <w:r w:rsidR="000110DD">
        <w:rPr>
          <w:sz w:val="24"/>
          <w:szCs w:val="24"/>
          <w:highlight w:val="yellow"/>
        </w:rPr>
        <w:t>Guidance document and letter are attached to</w:t>
      </w:r>
      <w:r w:rsidRPr="00D856A9">
        <w:rPr>
          <w:sz w:val="24"/>
          <w:szCs w:val="24"/>
          <w:highlight w:val="yellow"/>
        </w:rPr>
        <w:t xml:space="preserve"> Minutes.</w:t>
      </w:r>
      <w:r>
        <w:rPr>
          <w:sz w:val="24"/>
          <w:szCs w:val="24"/>
        </w:rPr>
        <w:t xml:space="preserve">  Short extension may be required to cover time to get new FSP completed.  </w:t>
      </w:r>
      <w:proofErr w:type="gramStart"/>
      <w:r>
        <w:rPr>
          <w:sz w:val="24"/>
          <w:szCs w:val="24"/>
        </w:rPr>
        <w:t>FSPs to be advertised by July 28.</w:t>
      </w:r>
      <w:proofErr w:type="gramEnd"/>
      <w:r>
        <w:rPr>
          <w:sz w:val="24"/>
          <w:szCs w:val="24"/>
        </w:rPr>
        <w:t xml:space="preserve">  Collaborative pre-work is expected – to be discussed under</w:t>
      </w:r>
      <w:r w:rsidR="000110DD">
        <w:rPr>
          <w:sz w:val="24"/>
          <w:szCs w:val="24"/>
        </w:rPr>
        <w:t xml:space="preserve"> separate topic.   Chuck Rowan indicated </w:t>
      </w:r>
      <w:r>
        <w:rPr>
          <w:sz w:val="24"/>
          <w:szCs w:val="24"/>
        </w:rPr>
        <w:t xml:space="preserve">that </w:t>
      </w:r>
      <w:r w:rsidR="000110DD">
        <w:rPr>
          <w:sz w:val="24"/>
          <w:szCs w:val="24"/>
        </w:rPr>
        <w:t xml:space="preserve">the </w:t>
      </w:r>
      <w:r>
        <w:rPr>
          <w:sz w:val="24"/>
          <w:szCs w:val="24"/>
        </w:rPr>
        <w:t xml:space="preserve">Richmond session went well; </w:t>
      </w:r>
      <w:proofErr w:type="spellStart"/>
      <w:r w:rsidR="008054FE">
        <w:rPr>
          <w:sz w:val="24"/>
          <w:szCs w:val="24"/>
        </w:rPr>
        <w:t>Cranbrook</w:t>
      </w:r>
      <w:proofErr w:type="spellEnd"/>
      <w:r>
        <w:rPr>
          <w:sz w:val="24"/>
          <w:szCs w:val="24"/>
        </w:rPr>
        <w:t xml:space="preserve"> shortly.</w:t>
      </w:r>
    </w:p>
    <w:p w:rsidR="006904F3" w:rsidRDefault="006904F3" w:rsidP="00D856A9">
      <w:pPr>
        <w:spacing w:after="120" w:line="240" w:lineRule="auto"/>
        <w:rPr>
          <w:sz w:val="24"/>
          <w:szCs w:val="24"/>
        </w:rPr>
      </w:pPr>
      <w:proofErr w:type="gramStart"/>
      <w:r>
        <w:rPr>
          <w:sz w:val="24"/>
          <w:szCs w:val="24"/>
        </w:rPr>
        <w:t>EBM update – similar to last FMLT.</w:t>
      </w:r>
      <w:proofErr w:type="gramEnd"/>
      <w:r>
        <w:rPr>
          <w:sz w:val="24"/>
          <w:szCs w:val="24"/>
        </w:rPr>
        <w:t xml:space="preserve">  Bob Craven – need to start LRD process, may have to work </w:t>
      </w:r>
      <w:proofErr w:type="spellStart"/>
      <w:r>
        <w:rPr>
          <w:sz w:val="24"/>
          <w:szCs w:val="24"/>
        </w:rPr>
        <w:t>aspatially</w:t>
      </w:r>
      <w:proofErr w:type="spellEnd"/>
      <w:r>
        <w:rPr>
          <w:sz w:val="24"/>
          <w:szCs w:val="24"/>
        </w:rPr>
        <w:t xml:space="preserve"> until FSP</w:t>
      </w:r>
      <w:r w:rsidR="000110DD">
        <w:rPr>
          <w:sz w:val="24"/>
          <w:szCs w:val="24"/>
        </w:rPr>
        <w:t>s</w:t>
      </w:r>
      <w:r>
        <w:rPr>
          <w:sz w:val="24"/>
          <w:szCs w:val="24"/>
        </w:rPr>
        <w:t xml:space="preserve"> are in place.</w:t>
      </w:r>
    </w:p>
    <w:p w:rsidR="006904F3" w:rsidRDefault="00C31AF2" w:rsidP="00D856A9">
      <w:pPr>
        <w:spacing w:after="120" w:line="240" w:lineRule="auto"/>
        <w:rPr>
          <w:sz w:val="24"/>
          <w:szCs w:val="24"/>
        </w:rPr>
      </w:pPr>
      <w:proofErr w:type="gramStart"/>
      <w:r>
        <w:rPr>
          <w:sz w:val="24"/>
          <w:szCs w:val="24"/>
        </w:rPr>
        <w:t>Lean</w:t>
      </w:r>
      <w:proofErr w:type="gramEnd"/>
      <w:r>
        <w:rPr>
          <w:sz w:val="24"/>
          <w:szCs w:val="24"/>
        </w:rPr>
        <w:t xml:space="preserve"> Log H</w:t>
      </w:r>
      <w:r w:rsidR="006904F3">
        <w:rPr>
          <w:sz w:val="24"/>
          <w:szCs w:val="24"/>
        </w:rPr>
        <w:t xml:space="preserve">andling </w:t>
      </w:r>
      <w:r>
        <w:rPr>
          <w:sz w:val="24"/>
          <w:szCs w:val="24"/>
        </w:rPr>
        <w:t>P</w:t>
      </w:r>
      <w:r w:rsidR="006904F3">
        <w:rPr>
          <w:sz w:val="24"/>
          <w:szCs w:val="24"/>
        </w:rPr>
        <w:t xml:space="preserve">roject – looking to reduce admin costs by 5-7/m3. </w:t>
      </w:r>
      <w:r>
        <w:rPr>
          <w:sz w:val="24"/>
          <w:szCs w:val="24"/>
        </w:rPr>
        <w:t>Four</w:t>
      </w:r>
      <w:r w:rsidR="006904F3">
        <w:rPr>
          <w:sz w:val="24"/>
          <w:szCs w:val="24"/>
        </w:rPr>
        <w:t xml:space="preserve"> separate process in progress.  </w:t>
      </w:r>
      <w:proofErr w:type="gramStart"/>
      <w:r w:rsidR="002F39EE">
        <w:rPr>
          <w:sz w:val="24"/>
          <w:szCs w:val="24"/>
        </w:rPr>
        <w:t xml:space="preserve">Concern about lack of </w:t>
      </w:r>
      <w:r w:rsidR="008054FE">
        <w:rPr>
          <w:sz w:val="24"/>
          <w:szCs w:val="24"/>
        </w:rPr>
        <w:t>urgency</w:t>
      </w:r>
      <w:r w:rsidR="002F39EE">
        <w:rPr>
          <w:sz w:val="24"/>
          <w:szCs w:val="24"/>
        </w:rPr>
        <w:t xml:space="preserve"> from industry reps.</w:t>
      </w:r>
      <w:proofErr w:type="gramEnd"/>
      <w:r w:rsidR="002F39EE">
        <w:rPr>
          <w:sz w:val="24"/>
          <w:szCs w:val="24"/>
        </w:rPr>
        <w:t xml:space="preserve">  Les Kiss summarized that the proces</w:t>
      </w:r>
      <w:r>
        <w:rPr>
          <w:sz w:val="24"/>
          <w:szCs w:val="24"/>
        </w:rPr>
        <w:t xml:space="preserve">ses have resulted in reduction </w:t>
      </w:r>
      <w:r w:rsidR="002F39EE">
        <w:rPr>
          <w:sz w:val="24"/>
          <w:szCs w:val="24"/>
        </w:rPr>
        <w:t>of $2.75/m3 to date.</w:t>
      </w:r>
    </w:p>
    <w:p w:rsidR="002F39EE" w:rsidRDefault="002F39EE" w:rsidP="00D856A9">
      <w:pPr>
        <w:spacing w:after="120" w:line="240" w:lineRule="auto"/>
        <w:rPr>
          <w:sz w:val="24"/>
          <w:szCs w:val="24"/>
        </w:rPr>
      </w:pPr>
      <w:r>
        <w:rPr>
          <w:sz w:val="24"/>
          <w:szCs w:val="24"/>
        </w:rPr>
        <w:t xml:space="preserve">Provincial Forestry Forum – GAR process is under review.  </w:t>
      </w:r>
      <w:proofErr w:type="gramStart"/>
      <w:r>
        <w:rPr>
          <w:sz w:val="24"/>
          <w:szCs w:val="24"/>
        </w:rPr>
        <w:t xml:space="preserve">Forest Enhancement </w:t>
      </w:r>
      <w:r w:rsidR="00C31AF2">
        <w:rPr>
          <w:sz w:val="24"/>
          <w:szCs w:val="24"/>
        </w:rPr>
        <w:t>Society funding</w:t>
      </w:r>
      <w:r>
        <w:rPr>
          <w:sz w:val="24"/>
          <w:szCs w:val="24"/>
        </w:rPr>
        <w:t xml:space="preserve"> - $85 M </w:t>
      </w:r>
      <w:r w:rsidR="008054FE">
        <w:rPr>
          <w:sz w:val="24"/>
          <w:szCs w:val="24"/>
        </w:rPr>
        <w:t>available -</w:t>
      </w:r>
      <w:r>
        <w:rPr>
          <w:sz w:val="24"/>
          <w:szCs w:val="24"/>
        </w:rPr>
        <w:t xml:space="preserve"> </w:t>
      </w:r>
      <w:r w:rsidR="00C31AF2">
        <w:rPr>
          <w:sz w:val="24"/>
          <w:szCs w:val="24"/>
        </w:rPr>
        <w:t xml:space="preserve">Objectives to address areas affected by insects and </w:t>
      </w:r>
      <w:r>
        <w:rPr>
          <w:sz w:val="24"/>
          <w:szCs w:val="24"/>
        </w:rPr>
        <w:t>fire</w:t>
      </w:r>
      <w:r w:rsidR="00C31AF2">
        <w:rPr>
          <w:sz w:val="24"/>
          <w:szCs w:val="24"/>
        </w:rPr>
        <w:t>; to provide increased access to</w:t>
      </w:r>
      <w:r>
        <w:rPr>
          <w:sz w:val="24"/>
          <w:szCs w:val="24"/>
        </w:rPr>
        <w:t xml:space="preserve"> low grade timber, </w:t>
      </w:r>
      <w:r w:rsidR="00C31AF2">
        <w:rPr>
          <w:sz w:val="24"/>
          <w:szCs w:val="24"/>
        </w:rPr>
        <w:t xml:space="preserve">to rehabilitate areas for </w:t>
      </w:r>
      <w:r>
        <w:rPr>
          <w:sz w:val="24"/>
          <w:szCs w:val="24"/>
        </w:rPr>
        <w:t>wildlife and biodiversity.</w:t>
      </w:r>
      <w:proofErr w:type="gramEnd"/>
    </w:p>
    <w:p w:rsidR="002F39EE" w:rsidRDefault="002F39EE" w:rsidP="00D856A9">
      <w:pPr>
        <w:spacing w:after="120" w:line="240" w:lineRule="auto"/>
        <w:rPr>
          <w:sz w:val="24"/>
          <w:szCs w:val="24"/>
        </w:rPr>
      </w:pPr>
      <w:r>
        <w:rPr>
          <w:sz w:val="24"/>
          <w:szCs w:val="24"/>
        </w:rPr>
        <w:t>MARR – revenue sharing model change requested by Corby – no response</w:t>
      </w:r>
      <w:r w:rsidR="00C31AF2">
        <w:rPr>
          <w:sz w:val="24"/>
          <w:szCs w:val="24"/>
        </w:rPr>
        <w:t xml:space="preserve"> to date</w:t>
      </w:r>
      <w:r>
        <w:rPr>
          <w:sz w:val="24"/>
          <w:szCs w:val="24"/>
        </w:rPr>
        <w:t>.</w:t>
      </w:r>
    </w:p>
    <w:p w:rsidR="002F39EE" w:rsidRDefault="002F39EE" w:rsidP="00D856A9">
      <w:pPr>
        <w:spacing w:after="120" w:line="240" w:lineRule="auto"/>
        <w:rPr>
          <w:sz w:val="24"/>
          <w:szCs w:val="24"/>
        </w:rPr>
      </w:pPr>
      <w:r>
        <w:rPr>
          <w:sz w:val="24"/>
          <w:szCs w:val="24"/>
        </w:rPr>
        <w:t xml:space="preserve">Waste </w:t>
      </w:r>
      <w:r w:rsidRPr="00CA6F2C">
        <w:rPr>
          <w:sz w:val="24"/>
          <w:szCs w:val="24"/>
        </w:rPr>
        <w:t xml:space="preserve">monitoring </w:t>
      </w:r>
      <w:r w:rsidR="005F130A" w:rsidRPr="00CA6F2C">
        <w:rPr>
          <w:sz w:val="24"/>
          <w:szCs w:val="24"/>
        </w:rPr>
        <w:t>–</w:t>
      </w:r>
      <w:r w:rsidRPr="00CA6F2C">
        <w:rPr>
          <w:sz w:val="24"/>
          <w:szCs w:val="24"/>
        </w:rPr>
        <w:t xml:space="preserve"> </w:t>
      </w:r>
      <w:r w:rsidR="005F130A" w:rsidRPr="00CA6F2C">
        <w:rPr>
          <w:sz w:val="24"/>
          <w:szCs w:val="24"/>
        </w:rPr>
        <w:t>Looking to simplify waste assessments, but not compromise data integrity (interior) – not certain if there are coastal applications yet</w:t>
      </w:r>
      <w:r w:rsidRPr="00CA6F2C">
        <w:rPr>
          <w:sz w:val="24"/>
          <w:szCs w:val="24"/>
        </w:rPr>
        <w:t>.  Waste</w:t>
      </w:r>
      <w:r>
        <w:rPr>
          <w:sz w:val="24"/>
          <w:szCs w:val="24"/>
        </w:rPr>
        <w:t xml:space="preserve"> assessor certification</w:t>
      </w:r>
      <w:r w:rsidR="005F130A">
        <w:rPr>
          <w:sz w:val="24"/>
          <w:szCs w:val="24"/>
        </w:rPr>
        <w:t xml:space="preserve"> under consideration</w:t>
      </w:r>
      <w:r>
        <w:rPr>
          <w:sz w:val="24"/>
          <w:szCs w:val="24"/>
        </w:rPr>
        <w:t xml:space="preserve">.  </w:t>
      </w:r>
      <w:proofErr w:type="gramStart"/>
      <w:r>
        <w:rPr>
          <w:sz w:val="24"/>
          <w:szCs w:val="24"/>
        </w:rPr>
        <w:t>Pilot in interior – Ron McCready.</w:t>
      </w:r>
      <w:proofErr w:type="gramEnd"/>
      <w:r w:rsidR="000F2900">
        <w:rPr>
          <w:sz w:val="24"/>
          <w:szCs w:val="24"/>
        </w:rPr>
        <w:t xml:space="preserve">  </w:t>
      </w:r>
    </w:p>
    <w:p w:rsidR="000F2900" w:rsidRDefault="000F2900" w:rsidP="00D856A9">
      <w:pPr>
        <w:spacing w:after="120" w:line="240" w:lineRule="auto"/>
        <w:rPr>
          <w:sz w:val="24"/>
          <w:szCs w:val="24"/>
        </w:rPr>
      </w:pPr>
      <w:r>
        <w:rPr>
          <w:sz w:val="24"/>
          <w:szCs w:val="24"/>
        </w:rPr>
        <w:t>Andrew indicated that NICC have failed 2 large check cruises</w:t>
      </w:r>
      <w:r w:rsidR="00293F19">
        <w:rPr>
          <w:sz w:val="24"/>
          <w:szCs w:val="24"/>
        </w:rPr>
        <w:t xml:space="preserve">, where there were </w:t>
      </w:r>
      <w:proofErr w:type="spellStart"/>
      <w:r>
        <w:rPr>
          <w:sz w:val="24"/>
          <w:szCs w:val="24"/>
        </w:rPr>
        <w:t>mis</w:t>
      </w:r>
      <w:proofErr w:type="spellEnd"/>
      <w:r>
        <w:rPr>
          <w:sz w:val="24"/>
          <w:szCs w:val="24"/>
        </w:rPr>
        <w:t xml:space="preserve">-located plots; resulted in </w:t>
      </w:r>
      <w:r w:rsidR="005F130A">
        <w:rPr>
          <w:sz w:val="24"/>
          <w:szCs w:val="24"/>
        </w:rPr>
        <w:t xml:space="preserve">volume &amp; </w:t>
      </w:r>
      <w:r>
        <w:rPr>
          <w:sz w:val="24"/>
          <w:szCs w:val="24"/>
        </w:rPr>
        <w:t>species shift on compilation</w:t>
      </w:r>
      <w:r w:rsidR="00293F19">
        <w:rPr>
          <w:sz w:val="24"/>
          <w:szCs w:val="24"/>
        </w:rPr>
        <w:t xml:space="preserve">, </w:t>
      </w:r>
      <w:r>
        <w:rPr>
          <w:sz w:val="24"/>
          <w:szCs w:val="24"/>
        </w:rPr>
        <w:t>time delay</w:t>
      </w:r>
      <w:r w:rsidR="00293F19">
        <w:rPr>
          <w:sz w:val="24"/>
          <w:szCs w:val="24"/>
        </w:rPr>
        <w:t>,</w:t>
      </w:r>
      <w:r>
        <w:rPr>
          <w:sz w:val="24"/>
          <w:szCs w:val="24"/>
        </w:rPr>
        <w:t xml:space="preserve"> risk ranking changes for licensees and cruiser.  Be mindful of diligence and performance when hiring cruisers.  Reputations vary.  Recommend </w:t>
      </w:r>
      <w:r w:rsidR="008054FE">
        <w:rPr>
          <w:sz w:val="24"/>
          <w:szCs w:val="24"/>
        </w:rPr>
        <w:t>researching</w:t>
      </w:r>
      <w:r>
        <w:rPr>
          <w:sz w:val="24"/>
          <w:szCs w:val="24"/>
        </w:rPr>
        <w:t xml:space="preserve"> performance in the cruising community.  </w:t>
      </w:r>
      <w:proofErr w:type="gramStart"/>
      <w:r>
        <w:rPr>
          <w:sz w:val="24"/>
          <w:szCs w:val="24"/>
        </w:rPr>
        <w:t>C</w:t>
      </w:r>
      <w:r w:rsidR="00293F19">
        <w:rPr>
          <w:sz w:val="24"/>
          <w:szCs w:val="24"/>
        </w:rPr>
        <w:t xml:space="preserve">onsidering </w:t>
      </w:r>
      <w:r w:rsidR="008054FE">
        <w:rPr>
          <w:sz w:val="24"/>
          <w:szCs w:val="24"/>
        </w:rPr>
        <w:t>certification</w:t>
      </w:r>
      <w:r>
        <w:rPr>
          <w:sz w:val="24"/>
          <w:szCs w:val="24"/>
        </w:rPr>
        <w:t xml:space="preserve"> through ABCFP.</w:t>
      </w:r>
      <w:proofErr w:type="gramEnd"/>
    </w:p>
    <w:p w:rsidR="002F39EE" w:rsidRDefault="002F39EE" w:rsidP="00D856A9">
      <w:pPr>
        <w:spacing w:after="120" w:line="240" w:lineRule="auto"/>
        <w:rPr>
          <w:sz w:val="24"/>
          <w:szCs w:val="24"/>
        </w:rPr>
      </w:pPr>
      <w:r>
        <w:rPr>
          <w:sz w:val="24"/>
          <w:szCs w:val="24"/>
        </w:rPr>
        <w:lastRenderedPageBreak/>
        <w:t xml:space="preserve">Steve Gordon update on </w:t>
      </w:r>
      <w:proofErr w:type="spellStart"/>
      <w:r>
        <w:rPr>
          <w:sz w:val="24"/>
          <w:szCs w:val="24"/>
        </w:rPr>
        <w:t>MaMu</w:t>
      </w:r>
      <w:proofErr w:type="spellEnd"/>
      <w:r>
        <w:rPr>
          <w:sz w:val="24"/>
          <w:szCs w:val="24"/>
        </w:rPr>
        <w:t xml:space="preserve">, </w:t>
      </w:r>
      <w:proofErr w:type="spellStart"/>
      <w:r>
        <w:rPr>
          <w:sz w:val="24"/>
          <w:szCs w:val="24"/>
        </w:rPr>
        <w:t>NoGo</w:t>
      </w:r>
      <w:proofErr w:type="spellEnd"/>
      <w:r>
        <w:rPr>
          <w:sz w:val="24"/>
          <w:szCs w:val="24"/>
        </w:rPr>
        <w:t xml:space="preserve"> </w:t>
      </w:r>
      <w:r w:rsidR="00293F19">
        <w:rPr>
          <w:sz w:val="24"/>
          <w:szCs w:val="24"/>
        </w:rPr>
        <w:t xml:space="preserve">- </w:t>
      </w:r>
      <w:r>
        <w:rPr>
          <w:sz w:val="24"/>
          <w:szCs w:val="24"/>
        </w:rPr>
        <w:t xml:space="preserve">implementation plan </w:t>
      </w:r>
      <w:r w:rsidR="00293F19">
        <w:rPr>
          <w:sz w:val="24"/>
          <w:szCs w:val="24"/>
        </w:rPr>
        <w:t xml:space="preserve">should be </w:t>
      </w:r>
      <w:r w:rsidR="000110DD">
        <w:rPr>
          <w:sz w:val="24"/>
          <w:szCs w:val="24"/>
        </w:rPr>
        <w:t>in place by June 2017.  Steve is currently c</w:t>
      </w:r>
      <w:r>
        <w:rPr>
          <w:sz w:val="24"/>
          <w:szCs w:val="24"/>
        </w:rPr>
        <w:t xml:space="preserve">ollating comments received, developing options for Executive.  Pause on WHA until SAR plan in place.  </w:t>
      </w:r>
      <w:r w:rsidR="008054FE">
        <w:rPr>
          <w:sz w:val="24"/>
          <w:szCs w:val="24"/>
        </w:rPr>
        <w:t>Licensees</w:t>
      </w:r>
      <w:r>
        <w:rPr>
          <w:sz w:val="24"/>
          <w:szCs w:val="24"/>
        </w:rPr>
        <w:t xml:space="preserve"> should be taking </w:t>
      </w:r>
      <w:r w:rsidR="00293F19">
        <w:rPr>
          <w:sz w:val="24"/>
          <w:szCs w:val="24"/>
        </w:rPr>
        <w:t xml:space="preserve">approach </w:t>
      </w:r>
      <w:r w:rsidR="008054FE">
        <w:rPr>
          <w:sz w:val="24"/>
          <w:szCs w:val="24"/>
        </w:rPr>
        <w:t>to leave</w:t>
      </w:r>
      <w:r>
        <w:rPr>
          <w:sz w:val="24"/>
          <w:szCs w:val="24"/>
        </w:rPr>
        <w:t xml:space="preserve"> draft WHAs.  GBR </w:t>
      </w:r>
      <w:r w:rsidR="00293F19">
        <w:rPr>
          <w:sz w:val="24"/>
          <w:szCs w:val="24"/>
        </w:rPr>
        <w:t xml:space="preserve">areas will not be </w:t>
      </w:r>
      <w:r>
        <w:rPr>
          <w:sz w:val="24"/>
          <w:szCs w:val="24"/>
        </w:rPr>
        <w:t xml:space="preserve">exempted.  </w:t>
      </w:r>
      <w:proofErr w:type="gramStart"/>
      <w:r>
        <w:rPr>
          <w:sz w:val="24"/>
          <w:szCs w:val="24"/>
        </w:rPr>
        <w:t>Likely will have to incorporate WHAs, incremental to LUO.</w:t>
      </w:r>
      <w:proofErr w:type="gramEnd"/>
      <w:r>
        <w:rPr>
          <w:sz w:val="24"/>
          <w:szCs w:val="24"/>
        </w:rPr>
        <w:t xml:space="preserve">  Megan –</w:t>
      </w:r>
      <w:r w:rsidR="00293F19">
        <w:rPr>
          <w:sz w:val="24"/>
          <w:szCs w:val="24"/>
        </w:rPr>
        <w:t xml:space="preserve"> will try </w:t>
      </w:r>
      <w:r>
        <w:rPr>
          <w:sz w:val="24"/>
          <w:szCs w:val="24"/>
        </w:rPr>
        <w:t>to overlap WHAs with BMTAs, conservancies, OGMAs, etc.  Implementation plan will likely not be made available to public until after Executive review.</w:t>
      </w:r>
    </w:p>
    <w:p w:rsidR="002F39EE" w:rsidRDefault="002F39EE" w:rsidP="00D856A9">
      <w:pPr>
        <w:spacing w:after="120" w:line="240" w:lineRule="auto"/>
        <w:rPr>
          <w:sz w:val="24"/>
          <w:szCs w:val="24"/>
        </w:rPr>
      </w:pPr>
      <w:r>
        <w:rPr>
          <w:sz w:val="24"/>
          <w:szCs w:val="24"/>
        </w:rPr>
        <w:t xml:space="preserve">Forest birds – John Deal – Federal Migratory Bird Act (800 </w:t>
      </w:r>
      <w:proofErr w:type="spellStart"/>
      <w:r w:rsidR="008054FE">
        <w:rPr>
          <w:sz w:val="24"/>
          <w:szCs w:val="24"/>
        </w:rPr>
        <w:t>spp</w:t>
      </w:r>
      <w:proofErr w:type="spellEnd"/>
      <w:r>
        <w:rPr>
          <w:sz w:val="24"/>
          <w:szCs w:val="24"/>
        </w:rPr>
        <w:t xml:space="preserve">, 250+ on the coast) – </w:t>
      </w:r>
      <w:r w:rsidRPr="00D856A9">
        <w:rPr>
          <w:sz w:val="24"/>
          <w:szCs w:val="24"/>
          <w:highlight w:val="yellow"/>
        </w:rPr>
        <w:t>Will send presentation with Minutes</w:t>
      </w:r>
      <w:r w:rsidR="00CB5181" w:rsidRPr="00D856A9">
        <w:rPr>
          <w:sz w:val="24"/>
          <w:szCs w:val="24"/>
          <w:highlight w:val="yellow"/>
        </w:rPr>
        <w:t xml:space="preserve"> (done)</w:t>
      </w:r>
      <w:r>
        <w:rPr>
          <w:sz w:val="24"/>
          <w:szCs w:val="24"/>
        </w:rPr>
        <w:t xml:space="preserve">.  Three management approaches proposed.  </w:t>
      </w:r>
      <w:proofErr w:type="gramStart"/>
      <w:r>
        <w:rPr>
          <w:sz w:val="24"/>
          <w:szCs w:val="24"/>
        </w:rPr>
        <w:t>Looking to develop SOP.</w:t>
      </w:r>
      <w:proofErr w:type="gramEnd"/>
      <w:r>
        <w:rPr>
          <w:sz w:val="24"/>
          <w:szCs w:val="24"/>
        </w:rPr>
        <w:t xml:space="preserve">  </w:t>
      </w:r>
    </w:p>
    <w:p w:rsidR="000F2900" w:rsidRDefault="000F2900" w:rsidP="00D856A9">
      <w:pPr>
        <w:spacing w:after="120" w:line="240" w:lineRule="auto"/>
        <w:rPr>
          <w:sz w:val="24"/>
          <w:szCs w:val="24"/>
        </w:rPr>
      </w:pPr>
      <w:r>
        <w:rPr>
          <w:sz w:val="24"/>
          <w:szCs w:val="24"/>
        </w:rPr>
        <w:t xml:space="preserve">Stocking Standards – OIF – </w:t>
      </w:r>
      <w:r w:rsidRPr="00CA6F2C">
        <w:rPr>
          <w:sz w:val="24"/>
          <w:szCs w:val="24"/>
        </w:rPr>
        <w:t xml:space="preserve">Megan asked about </w:t>
      </w:r>
      <w:r w:rsidR="000110DD" w:rsidRPr="00CA6F2C">
        <w:rPr>
          <w:sz w:val="24"/>
          <w:szCs w:val="24"/>
        </w:rPr>
        <w:t xml:space="preserve">the potential of </w:t>
      </w:r>
      <w:proofErr w:type="gramStart"/>
      <w:r w:rsidRPr="00CA6F2C">
        <w:rPr>
          <w:sz w:val="24"/>
          <w:szCs w:val="24"/>
        </w:rPr>
        <w:t xml:space="preserve">removing </w:t>
      </w:r>
      <w:r w:rsidR="00CA6F2C" w:rsidRPr="00CA6F2C">
        <w:rPr>
          <w:sz w:val="24"/>
          <w:szCs w:val="24"/>
        </w:rPr>
        <w:t xml:space="preserve"> </w:t>
      </w:r>
      <w:r w:rsidR="00F90DB8" w:rsidRPr="00CA6F2C">
        <w:rPr>
          <w:sz w:val="24"/>
          <w:szCs w:val="24"/>
        </w:rPr>
        <w:t>Stocking</w:t>
      </w:r>
      <w:proofErr w:type="gramEnd"/>
      <w:r w:rsidR="00F90DB8" w:rsidRPr="00CA6F2C">
        <w:rPr>
          <w:sz w:val="24"/>
          <w:szCs w:val="24"/>
        </w:rPr>
        <w:t xml:space="preserve"> Standards</w:t>
      </w:r>
      <w:r w:rsidRPr="00CA6F2C">
        <w:rPr>
          <w:sz w:val="24"/>
          <w:szCs w:val="24"/>
        </w:rPr>
        <w:t xml:space="preserve"> from FSPs and including in </w:t>
      </w:r>
      <w:r w:rsidR="00F90DB8" w:rsidRPr="00CA6F2C">
        <w:rPr>
          <w:sz w:val="24"/>
          <w:szCs w:val="24"/>
        </w:rPr>
        <w:t>Management Plan</w:t>
      </w:r>
      <w:r w:rsidRPr="00CA6F2C">
        <w:rPr>
          <w:sz w:val="24"/>
          <w:szCs w:val="24"/>
        </w:rPr>
        <w:t xml:space="preserve"> (contemplated in interior).   Not endorsed at this point.</w:t>
      </w:r>
    </w:p>
    <w:p w:rsidR="007840CE" w:rsidRPr="00D856A9" w:rsidRDefault="007840CE" w:rsidP="00D856A9">
      <w:pPr>
        <w:spacing w:after="0" w:line="240" w:lineRule="auto"/>
        <w:rPr>
          <w:sz w:val="24"/>
          <w:szCs w:val="24"/>
          <w:u w:val="single"/>
        </w:rPr>
      </w:pPr>
      <w:r w:rsidRPr="00D856A9">
        <w:rPr>
          <w:sz w:val="24"/>
          <w:szCs w:val="24"/>
          <w:u w:val="single"/>
        </w:rPr>
        <w:t xml:space="preserve">3. </w:t>
      </w:r>
      <w:r w:rsidR="00202F8F" w:rsidRPr="00D856A9">
        <w:rPr>
          <w:sz w:val="28"/>
          <w:szCs w:val="28"/>
          <w:u w:val="single"/>
        </w:rPr>
        <w:t>GBR update: Gary Gwilt</w:t>
      </w:r>
      <w:r w:rsidR="002F0686">
        <w:rPr>
          <w:sz w:val="28"/>
          <w:szCs w:val="28"/>
          <w:u w:val="single"/>
        </w:rPr>
        <w:t xml:space="preserve"> – See presentation materials</w:t>
      </w:r>
    </w:p>
    <w:p w:rsidR="00EF2A95" w:rsidRDefault="00EF2A95" w:rsidP="00D856A9">
      <w:pPr>
        <w:spacing w:after="120" w:line="240" w:lineRule="auto"/>
        <w:rPr>
          <w:sz w:val="24"/>
          <w:szCs w:val="24"/>
        </w:rPr>
      </w:pPr>
      <w:r>
        <w:rPr>
          <w:sz w:val="24"/>
          <w:szCs w:val="24"/>
        </w:rPr>
        <w:t xml:space="preserve"> The GBR Act received third reading last week; expecting that it may receive Royal Assent before May 19</w:t>
      </w:r>
      <w:r w:rsidRPr="00D856A9">
        <w:rPr>
          <w:sz w:val="24"/>
          <w:szCs w:val="24"/>
          <w:vertAlign w:val="superscript"/>
        </w:rPr>
        <w:t>th</w:t>
      </w:r>
      <w:r>
        <w:rPr>
          <w:sz w:val="24"/>
          <w:szCs w:val="24"/>
        </w:rPr>
        <w:t>, after which time the draft GBR Regulations</w:t>
      </w:r>
      <w:r w:rsidR="000110DD">
        <w:rPr>
          <w:sz w:val="24"/>
          <w:szCs w:val="24"/>
        </w:rPr>
        <w:t xml:space="preserve"> and implementation plan</w:t>
      </w:r>
      <w:r>
        <w:rPr>
          <w:sz w:val="24"/>
          <w:szCs w:val="24"/>
        </w:rPr>
        <w:t xml:space="preserve"> will be made known.  Licensee engagement will take place in the form of workshops to present principles for AAC reduction and licence assignment to the new TSAs in the GBR Management </w:t>
      </w:r>
      <w:r w:rsidR="008054FE">
        <w:rPr>
          <w:sz w:val="24"/>
          <w:szCs w:val="24"/>
        </w:rPr>
        <w:t>area. T</w:t>
      </w:r>
      <w:r w:rsidR="003D44D3">
        <w:rPr>
          <w:sz w:val="24"/>
          <w:szCs w:val="24"/>
        </w:rPr>
        <w:t>here will be no compensation for AAC reduction.  There is no legal trigger for compensation of contractors.</w:t>
      </w:r>
    </w:p>
    <w:p w:rsidR="00CB5181" w:rsidRDefault="00CB5181" w:rsidP="00D856A9">
      <w:pPr>
        <w:spacing w:after="0" w:line="240" w:lineRule="auto"/>
        <w:rPr>
          <w:sz w:val="24"/>
          <w:szCs w:val="24"/>
        </w:rPr>
      </w:pPr>
      <w:r>
        <w:rPr>
          <w:sz w:val="24"/>
          <w:szCs w:val="24"/>
        </w:rPr>
        <w:t>GBR AAC is set at 2.5 million m3.  Three new TSAs will be established.</w:t>
      </w:r>
    </w:p>
    <w:p w:rsidR="00CB5181" w:rsidRDefault="00CB5181" w:rsidP="00D856A9">
      <w:pPr>
        <w:spacing w:after="0" w:line="240" w:lineRule="auto"/>
        <w:rPr>
          <w:sz w:val="24"/>
          <w:szCs w:val="24"/>
        </w:rPr>
      </w:pPr>
      <w:r>
        <w:rPr>
          <w:sz w:val="24"/>
          <w:szCs w:val="24"/>
        </w:rPr>
        <w:t>There will be a voluntary 10 year cut control period in the NGBR TSA.</w:t>
      </w:r>
    </w:p>
    <w:p w:rsidR="00CB5181" w:rsidRDefault="00CB5181" w:rsidP="00D856A9">
      <w:pPr>
        <w:spacing w:after="120" w:line="240" w:lineRule="auto"/>
        <w:rPr>
          <w:sz w:val="24"/>
          <w:szCs w:val="24"/>
        </w:rPr>
      </w:pPr>
      <w:r>
        <w:rPr>
          <w:sz w:val="24"/>
          <w:szCs w:val="24"/>
        </w:rPr>
        <w:t xml:space="preserve">District boundaries don’t change.  </w:t>
      </w:r>
    </w:p>
    <w:p w:rsidR="00CB5181" w:rsidRDefault="00CB5181" w:rsidP="00D856A9">
      <w:pPr>
        <w:spacing w:after="120" w:line="240" w:lineRule="auto"/>
        <w:rPr>
          <w:sz w:val="24"/>
          <w:szCs w:val="24"/>
        </w:rPr>
      </w:pPr>
      <w:proofErr w:type="spellStart"/>
      <w:r>
        <w:rPr>
          <w:sz w:val="24"/>
          <w:szCs w:val="24"/>
        </w:rPr>
        <w:t>Recharting</w:t>
      </w:r>
      <w:proofErr w:type="spellEnd"/>
      <w:r>
        <w:rPr>
          <w:sz w:val="24"/>
          <w:szCs w:val="24"/>
        </w:rPr>
        <w:t xml:space="preserve"> will follow AAC reduction, licence assignment for each TSA.  </w:t>
      </w:r>
      <w:proofErr w:type="gramStart"/>
      <w:r>
        <w:rPr>
          <w:sz w:val="24"/>
          <w:szCs w:val="24"/>
        </w:rPr>
        <w:t>May be facilitated by a consultant.</w:t>
      </w:r>
      <w:proofErr w:type="gramEnd"/>
      <w:r>
        <w:rPr>
          <w:sz w:val="24"/>
          <w:szCs w:val="24"/>
        </w:rPr>
        <w:t xml:space="preserve">  This will involve all licensees.</w:t>
      </w:r>
    </w:p>
    <w:p w:rsidR="003D44D3" w:rsidRDefault="003D44D3" w:rsidP="00D856A9">
      <w:pPr>
        <w:spacing w:after="120" w:line="240" w:lineRule="auto"/>
        <w:rPr>
          <w:sz w:val="24"/>
          <w:szCs w:val="24"/>
        </w:rPr>
      </w:pPr>
      <w:r>
        <w:rPr>
          <w:sz w:val="24"/>
          <w:szCs w:val="24"/>
        </w:rPr>
        <w:t>There will be the ability for the Lieutenant Governor in Council to set partition</w:t>
      </w:r>
      <w:r w:rsidR="00145CF4">
        <w:rPr>
          <w:sz w:val="24"/>
          <w:szCs w:val="24"/>
        </w:rPr>
        <w:t xml:space="preserve"> cut</w:t>
      </w:r>
      <w:r>
        <w:rPr>
          <w:sz w:val="24"/>
          <w:szCs w:val="24"/>
        </w:rPr>
        <w:t>.</w:t>
      </w:r>
    </w:p>
    <w:p w:rsidR="003D44D3" w:rsidRDefault="003D44D3" w:rsidP="00D856A9">
      <w:pPr>
        <w:spacing w:after="0" w:line="240" w:lineRule="auto"/>
        <w:rPr>
          <w:sz w:val="24"/>
          <w:szCs w:val="24"/>
        </w:rPr>
      </w:pPr>
      <w:r>
        <w:rPr>
          <w:sz w:val="24"/>
          <w:szCs w:val="24"/>
        </w:rPr>
        <w:t>There are 8 Special Forest Management Areas,</w:t>
      </w:r>
      <w:r w:rsidR="00CB5181">
        <w:rPr>
          <w:sz w:val="24"/>
          <w:szCs w:val="24"/>
        </w:rPr>
        <w:t xml:space="preserve"> where timber harvesting is prohibited.</w:t>
      </w:r>
    </w:p>
    <w:p w:rsidR="00CB5181" w:rsidRDefault="00CB5181" w:rsidP="00D856A9">
      <w:pPr>
        <w:spacing w:after="120" w:line="240" w:lineRule="auto"/>
        <w:rPr>
          <w:sz w:val="24"/>
          <w:szCs w:val="24"/>
        </w:rPr>
      </w:pPr>
      <w:r>
        <w:rPr>
          <w:sz w:val="24"/>
          <w:szCs w:val="24"/>
        </w:rPr>
        <w:t>Tabular rates will be introduced in the North GBR area.</w:t>
      </w:r>
    </w:p>
    <w:p w:rsidR="00CB5181" w:rsidRDefault="00CB5181" w:rsidP="00D856A9">
      <w:pPr>
        <w:spacing w:after="120" w:line="240" w:lineRule="auto"/>
        <w:rPr>
          <w:sz w:val="24"/>
          <w:szCs w:val="24"/>
        </w:rPr>
      </w:pPr>
      <w:r>
        <w:rPr>
          <w:sz w:val="24"/>
          <w:szCs w:val="24"/>
        </w:rPr>
        <w:t xml:space="preserve">There will be opportunity in 5 and 10 years to modify the protection areas, etc., through adaptive management and implementation feedback from all parties.  There is transition provision to allow minor changes to the Act.  </w:t>
      </w:r>
    </w:p>
    <w:p w:rsidR="00CB5181" w:rsidRDefault="00145CF4" w:rsidP="00D856A9">
      <w:pPr>
        <w:spacing w:after="120" w:line="240" w:lineRule="auto"/>
        <w:rPr>
          <w:sz w:val="24"/>
          <w:szCs w:val="24"/>
        </w:rPr>
      </w:pPr>
      <w:r>
        <w:rPr>
          <w:sz w:val="24"/>
          <w:szCs w:val="24"/>
        </w:rPr>
        <w:t>Implementation t</w:t>
      </w:r>
      <w:r w:rsidR="00CB5181">
        <w:rPr>
          <w:sz w:val="24"/>
          <w:szCs w:val="24"/>
        </w:rPr>
        <w:t xml:space="preserve">eams comprised of district, region and branch </w:t>
      </w:r>
      <w:proofErr w:type="gramStart"/>
      <w:r w:rsidR="00CB5181">
        <w:rPr>
          <w:sz w:val="24"/>
          <w:szCs w:val="24"/>
        </w:rPr>
        <w:t>staff,</w:t>
      </w:r>
      <w:proofErr w:type="gramEnd"/>
      <w:r w:rsidR="00CB5181">
        <w:rPr>
          <w:sz w:val="24"/>
          <w:szCs w:val="24"/>
        </w:rPr>
        <w:t xml:space="preserve"> are in development stage. Contacts are Gary Gwilt, Rory Annett, John Sunde, Dorthe Jacobsen, Randy Husband, Cyndy Grant, </w:t>
      </w:r>
      <w:proofErr w:type="gramStart"/>
      <w:r w:rsidR="00CB5181">
        <w:rPr>
          <w:sz w:val="24"/>
          <w:szCs w:val="24"/>
        </w:rPr>
        <w:t>Pam</w:t>
      </w:r>
      <w:proofErr w:type="gramEnd"/>
      <w:r w:rsidR="00CB5181">
        <w:rPr>
          <w:sz w:val="24"/>
          <w:szCs w:val="24"/>
        </w:rPr>
        <w:t xml:space="preserve"> Silver.</w:t>
      </w:r>
    </w:p>
    <w:p w:rsidR="00CB5181" w:rsidRDefault="00CB5181" w:rsidP="00D856A9">
      <w:pPr>
        <w:spacing w:after="120" w:line="240" w:lineRule="auto"/>
        <w:rPr>
          <w:sz w:val="24"/>
          <w:szCs w:val="24"/>
        </w:rPr>
      </w:pPr>
      <w:r>
        <w:rPr>
          <w:sz w:val="24"/>
          <w:szCs w:val="24"/>
        </w:rPr>
        <w:t xml:space="preserve">In addition to the Order, Act, Regulations, there are approximately 30 agreements with First nations, industry and </w:t>
      </w:r>
      <w:proofErr w:type="spellStart"/>
      <w:r>
        <w:rPr>
          <w:sz w:val="24"/>
          <w:szCs w:val="24"/>
        </w:rPr>
        <w:t>eNGOs</w:t>
      </w:r>
      <w:proofErr w:type="spellEnd"/>
      <w:r>
        <w:rPr>
          <w:sz w:val="24"/>
          <w:szCs w:val="24"/>
        </w:rPr>
        <w:t xml:space="preserve"> to be implemented.</w:t>
      </w:r>
    </w:p>
    <w:p w:rsidR="00EF2A95" w:rsidRDefault="00EF2A95" w:rsidP="00D856A9">
      <w:pPr>
        <w:spacing w:after="120" w:line="240" w:lineRule="auto"/>
        <w:rPr>
          <w:sz w:val="24"/>
          <w:szCs w:val="24"/>
        </w:rPr>
      </w:pPr>
      <w:r>
        <w:rPr>
          <w:sz w:val="24"/>
          <w:szCs w:val="24"/>
        </w:rPr>
        <w:t>A GBR Q&amp;A has been developed and is attached to these minutes.</w:t>
      </w:r>
    </w:p>
    <w:p w:rsidR="00293F19" w:rsidRDefault="00293F19" w:rsidP="00D856A9">
      <w:pPr>
        <w:spacing w:after="120" w:line="240" w:lineRule="auto"/>
        <w:rPr>
          <w:sz w:val="24"/>
          <w:szCs w:val="24"/>
        </w:rPr>
      </w:pPr>
      <w:r>
        <w:rPr>
          <w:sz w:val="24"/>
          <w:szCs w:val="24"/>
        </w:rPr>
        <w:t xml:space="preserve">Gary gave a tour of the GBR </w:t>
      </w:r>
      <w:r w:rsidR="00EF2A95">
        <w:rPr>
          <w:sz w:val="24"/>
          <w:szCs w:val="24"/>
        </w:rPr>
        <w:t xml:space="preserve">interactive </w:t>
      </w:r>
      <w:r>
        <w:rPr>
          <w:sz w:val="24"/>
          <w:szCs w:val="24"/>
        </w:rPr>
        <w:t>mapping platform</w:t>
      </w:r>
      <w:r w:rsidR="00EF2A95">
        <w:rPr>
          <w:sz w:val="24"/>
          <w:szCs w:val="24"/>
        </w:rPr>
        <w:t xml:space="preserve">.  It, along with Q&amp;A and Bulletins (as they are developed) </w:t>
      </w:r>
      <w:r>
        <w:rPr>
          <w:sz w:val="24"/>
          <w:szCs w:val="24"/>
        </w:rPr>
        <w:t xml:space="preserve">will be available </w:t>
      </w:r>
      <w:r w:rsidR="00EF2A95">
        <w:rPr>
          <w:sz w:val="24"/>
          <w:szCs w:val="24"/>
        </w:rPr>
        <w:t xml:space="preserve">at: </w:t>
      </w:r>
      <w:hyperlink r:id="rId9" w:history="1">
        <w:r w:rsidR="00EF2A95" w:rsidRPr="00EA6688">
          <w:rPr>
            <w:rStyle w:val="Hyperlink"/>
            <w:sz w:val="24"/>
            <w:szCs w:val="24"/>
          </w:rPr>
          <w:t>https://www.for.gov.bc.ca/TASB/SLRP/plan17.html</w:t>
        </w:r>
      </w:hyperlink>
      <w:r w:rsidR="00EF2A95">
        <w:rPr>
          <w:sz w:val="24"/>
          <w:szCs w:val="24"/>
        </w:rPr>
        <w:t xml:space="preserve"> </w:t>
      </w:r>
    </w:p>
    <w:p w:rsidR="00293F19" w:rsidRPr="00D856A9" w:rsidRDefault="00EF2A95" w:rsidP="00D856A9">
      <w:pPr>
        <w:spacing w:after="120" w:line="240" w:lineRule="auto"/>
        <w:rPr>
          <w:rFonts w:cstheme="minorHAnsi"/>
          <w:sz w:val="24"/>
          <w:szCs w:val="24"/>
        </w:rPr>
      </w:pPr>
      <w:r>
        <w:rPr>
          <w:sz w:val="24"/>
          <w:szCs w:val="24"/>
        </w:rPr>
        <w:t xml:space="preserve">In addition to the Act, there </w:t>
      </w:r>
      <w:proofErr w:type="gramStart"/>
      <w:r>
        <w:rPr>
          <w:sz w:val="24"/>
          <w:szCs w:val="24"/>
        </w:rPr>
        <w:t>are</w:t>
      </w:r>
      <w:proofErr w:type="gramEnd"/>
      <w:r>
        <w:rPr>
          <w:sz w:val="24"/>
          <w:szCs w:val="24"/>
        </w:rPr>
        <w:t xml:space="preserve"> </w:t>
      </w:r>
      <w:r w:rsidR="00293F19" w:rsidRPr="002C135B">
        <w:rPr>
          <w:rFonts w:cstheme="minorHAnsi"/>
          <w:sz w:val="24"/>
          <w:szCs w:val="24"/>
        </w:rPr>
        <w:t xml:space="preserve">GBR Mobile app: </w:t>
      </w:r>
      <w:hyperlink r:id="rId10" w:history="1">
        <w:r w:rsidR="00293F19" w:rsidRPr="00D856A9">
          <w:rPr>
            <w:rStyle w:val="Hyperlink"/>
            <w:rFonts w:cstheme="minorHAnsi"/>
            <w:sz w:val="24"/>
            <w:szCs w:val="24"/>
          </w:rPr>
          <w:t>http://communications.uvic.ca/releases/tip.php?date=25042016</w:t>
        </w:r>
      </w:hyperlink>
    </w:p>
    <w:p w:rsidR="007840CE" w:rsidRDefault="007840CE" w:rsidP="00D856A9">
      <w:pPr>
        <w:spacing w:after="0" w:line="240" w:lineRule="auto"/>
        <w:rPr>
          <w:sz w:val="28"/>
          <w:szCs w:val="28"/>
          <w:u w:val="single"/>
        </w:rPr>
      </w:pPr>
      <w:r w:rsidRPr="00D856A9">
        <w:rPr>
          <w:sz w:val="24"/>
          <w:szCs w:val="24"/>
          <w:u w:val="single"/>
        </w:rPr>
        <w:t xml:space="preserve">4. </w:t>
      </w:r>
      <w:r w:rsidR="00202F8F" w:rsidRPr="00D856A9">
        <w:rPr>
          <w:sz w:val="28"/>
          <w:szCs w:val="28"/>
          <w:u w:val="single"/>
        </w:rPr>
        <w:t>FSPs (replacements, amendments), Site Series Surrogates</w:t>
      </w:r>
      <w:r w:rsidR="00202F8F">
        <w:rPr>
          <w:sz w:val="28"/>
          <w:szCs w:val="28"/>
          <w:u w:val="single"/>
        </w:rPr>
        <w:t>: Andrew</w:t>
      </w:r>
    </w:p>
    <w:p w:rsidR="00B4672F" w:rsidRDefault="00B4672F" w:rsidP="00D856A9">
      <w:pPr>
        <w:spacing w:after="120" w:line="240" w:lineRule="auto"/>
        <w:rPr>
          <w:sz w:val="24"/>
          <w:szCs w:val="24"/>
        </w:rPr>
      </w:pPr>
      <w:r>
        <w:rPr>
          <w:sz w:val="24"/>
          <w:szCs w:val="24"/>
        </w:rPr>
        <w:t xml:space="preserve">Tracking of SSS within each LU is the expectation.  There are some LUs that are now in deficit for some SSS, old growth objective </w:t>
      </w:r>
      <w:r w:rsidR="00145CF4">
        <w:rPr>
          <w:sz w:val="24"/>
          <w:szCs w:val="24"/>
        </w:rPr>
        <w:t>(</w:t>
      </w:r>
      <w:proofErr w:type="spellStart"/>
      <w:r w:rsidR="00145CF4">
        <w:rPr>
          <w:sz w:val="24"/>
          <w:szCs w:val="24"/>
        </w:rPr>
        <w:t>Obj</w:t>
      </w:r>
      <w:proofErr w:type="spellEnd"/>
      <w:r w:rsidR="00145CF4">
        <w:rPr>
          <w:sz w:val="24"/>
          <w:szCs w:val="24"/>
        </w:rPr>
        <w:t xml:space="preserve"> 14) </w:t>
      </w:r>
      <w:r>
        <w:rPr>
          <w:sz w:val="24"/>
          <w:szCs w:val="24"/>
        </w:rPr>
        <w:t>not being met</w:t>
      </w:r>
      <w:r w:rsidR="00FC2B7F">
        <w:rPr>
          <w:sz w:val="24"/>
          <w:szCs w:val="24"/>
        </w:rPr>
        <w:t xml:space="preserve"> – as a result of harvesting</w:t>
      </w:r>
      <w:r>
        <w:rPr>
          <w:sz w:val="24"/>
          <w:szCs w:val="24"/>
        </w:rPr>
        <w:t xml:space="preserve">.  New GBR Order will change the process (LRDs), but in the interim, </w:t>
      </w:r>
      <w:r w:rsidR="00145CF4">
        <w:rPr>
          <w:sz w:val="24"/>
          <w:szCs w:val="24"/>
        </w:rPr>
        <w:t xml:space="preserve">there is a </w:t>
      </w:r>
      <w:r>
        <w:rPr>
          <w:sz w:val="24"/>
          <w:szCs w:val="24"/>
        </w:rPr>
        <w:t xml:space="preserve">need to collaborate with all licensees operating in a given LU.  </w:t>
      </w:r>
    </w:p>
    <w:p w:rsidR="00202F8F" w:rsidRDefault="00B4672F" w:rsidP="00D856A9">
      <w:pPr>
        <w:spacing w:after="120" w:line="240" w:lineRule="auto"/>
        <w:rPr>
          <w:sz w:val="24"/>
          <w:szCs w:val="24"/>
        </w:rPr>
      </w:pPr>
      <w:proofErr w:type="gramStart"/>
      <w:r>
        <w:rPr>
          <w:sz w:val="24"/>
          <w:szCs w:val="24"/>
        </w:rPr>
        <w:t xml:space="preserve">Collaborative FSP </w:t>
      </w:r>
      <w:r w:rsidR="008054FE">
        <w:rPr>
          <w:sz w:val="24"/>
          <w:szCs w:val="24"/>
        </w:rPr>
        <w:t>strateg</w:t>
      </w:r>
      <w:r w:rsidR="00FC2B7F">
        <w:rPr>
          <w:sz w:val="24"/>
          <w:szCs w:val="24"/>
        </w:rPr>
        <w:t>ies</w:t>
      </w:r>
      <w:r>
        <w:rPr>
          <w:sz w:val="24"/>
          <w:szCs w:val="24"/>
        </w:rPr>
        <w:t xml:space="preserve"> being developed</w:t>
      </w:r>
      <w:r w:rsidR="00145CF4">
        <w:rPr>
          <w:sz w:val="24"/>
          <w:szCs w:val="24"/>
        </w:rPr>
        <w:t>, common Result and Strategy</w:t>
      </w:r>
      <w:r>
        <w:rPr>
          <w:sz w:val="24"/>
          <w:szCs w:val="24"/>
        </w:rPr>
        <w:t>.</w:t>
      </w:r>
      <w:proofErr w:type="gramEnd"/>
      <w:r>
        <w:rPr>
          <w:sz w:val="24"/>
          <w:szCs w:val="24"/>
        </w:rPr>
        <w:t xml:space="preserve">  Inventory, field verification are mixed in the language, which is likely not palatable to DMs.  Inventory is the preferred method for tracking SSS</w:t>
      </w:r>
      <w:r w:rsidR="00FC2B7F">
        <w:rPr>
          <w:sz w:val="24"/>
          <w:szCs w:val="24"/>
        </w:rPr>
        <w:t>, as the objective has been developed using inventory</w:t>
      </w:r>
      <w:r>
        <w:rPr>
          <w:sz w:val="24"/>
          <w:szCs w:val="24"/>
        </w:rPr>
        <w:t>.  Using Field data would result in changing denominator for targets.  DMs met with licensees yesterday</w:t>
      </w:r>
      <w:r w:rsidR="00145CF4">
        <w:rPr>
          <w:sz w:val="24"/>
          <w:szCs w:val="24"/>
        </w:rPr>
        <w:t>.  Licensees’ position was that</w:t>
      </w:r>
      <w:r>
        <w:rPr>
          <w:sz w:val="24"/>
          <w:szCs w:val="24"/>
        </w:rPr>
        <w:t xml:space="preserve"> the dual methodology will remain in the strategy.  Andrew indicated that</w:t>
      </w:r>
      <w:r w:rsidR="00145CF4">
        <w:rPr>
          <w:sz w:val="24"/>
          <w:szCs w:val="24"/>
        </w:rPr>
        <w:t xml:space="preserve"> DMs were not convinced that the dual methodology would meet the order; he indicated that if submitted as written,</w:t>
      </w:r>
      <w:r>
        <w:rPr>
          <w:sz w:val="24"/>
          <w:szCs w:val="24"/>
        </w:rPr>
        <w:t xml:space="preserve"> those Strategies </w:t>
      </w:r>
      <w:proofErr w:type="gramStart"/>
      <w:r w:rsidR="00145CF4">
        <w:rPr>
          <w:sz w:val="24"/>
          <w:szCs w:val="24"/>
        </w:rPr>
        <w:t xml:space="preserve">may </w:t>
      </w:r>
      <w:r>
        <w:rPr>
          <w:sz w:val="24"/>
          <w:szCs w:val="24"/>
        </w:rPr>
        <w:t xml:space="preserve"> </w:t>
      </w:r>
      <w:r w:rsidR="00FC2B7F">
        <w:rPr>
          <w:sz w:val="24"/>
          <w:szCs w:val="24"/>
        </w:rPr>
        <w:t>not</w:t>
      </w:r>
      <w:proofErr w:type="gramEnd"/>
      <w:r w:rsidR="00FC2B7F">
        <w:rPr>
          <w:sz w:val="24"/>
          <w:szCs w:val="24"/>
        </w:rPr>
        <w:t xml:space="preserve"> be accepted as consistent with the objective by the DMs</w:t>
      </w:r>
      <w:r>
        <w:rPr>
          <w:sz w:val="24"/>
          <w:szCs w:val="24"/>
        </w:rPr>
        <w:t xml:space="preserve">.  Encourage </w:t>
      </w:r>
      <w:r w:rsidR="008054FE">
        <w:rPr>
          <w:sz w:val="24"/>
          <w:szCs w:val="24"/>
        </w:rPr>
        <w:t>licensees</w:t>
      </w:r>
      <w:r>
        <w:rPr>
          <w:sz w:val="24"/>
          <w:szCs w:val="24"/>
        </w:rPr>
        <w:t xml:space="preserve"> to feedback field data to government.  </w:t>
      </w:r>
    </w:p>
    <w:p w:rsidR="00B4672F" w:rsidRDefault="00145CF4" w:rsidP="00D856A9">
      <w:pPr>
        <w:spacing w:after="120" w:line="240" w:lineRule="auto"/>
        <w:rPr>
          <w:sz w:val="24"/>
          <w:szCs w:val="24"/>
        </w:rPr>
      </w:pPr>
      <w:r>
        <w:rPr>
          <w:sz w:val="24"/>
          <w:szCs w:val="24"/>
        </w:rPr>
        <w:t>I</w:t>
      </w:r>
      <w:r w:rsidR="00B4672F">
        <w:rPr>
          <w:sz w:val="24"/>
          <w:szCs w:val="24"/>
        </w:rPr>
        <w:t>nstead of rejecting strategy, could district work with FSP writers to create a strategy that would satisfy DM</w:t>
      </w:r>
      <w:r>
        <w:rPr>
          <w:sz w:val="24"/>
          <w:szCs w:val="24"/>
        </w:rPr>
        <w:t xml:space="preserve">?  Andrew – DM’s </w:t>
      </w:r>
      <w:r w:rsidR="00B4672F">
        <w:rPr>
          <w:sz w:val="24"/>
          <w:szCs w:val="24"/>
        </w:rPr>
        <w:t>expectations were fed back to CFCI yesterday, open to collaborating</w:t>
      </w:r>
      <w:r>
        <w:rPr>
          <w:sz w:val="24"/>
          <w:szCs w:val="24"/>
        </w:rPr>
        <w:t xml:space="preserve"> further</w:t>
      </w:r>
      <w:r w:rsidR="00B4672F">
        <w:rPr>
          <w:sz w:val="24"/>
          <w:szCs w:val="24"/>
        </w:rPr>
        <w:t xml:space="preserve">.  </w:t>
      </w:r>
      <w:r w:rsidR="008054FE">
        <w:rPr>
          <w:sz w:val="24"/>
          <w:szCs w:val="24"/>
        </w:rPr>
        <w:t xml:space="preserve">If already advertised, wording of that strategy would likely not be a material change.  </w:t>
      </w:r>
    </w:p>
    <w:p w:rsidR="009C05ED" w:rsidRDefault="00145CF4" w:rsidP="00D856A9">
      <w:pPr>
        <w:spacing w:after="120" w:line="240" w:lineRule="auto"/>
        <w:rPr>
          <w:sz w:val="24"/>
          <w:szCs w:val="24"/>
        </w:rPr>
      </w:pPr>
      <w:r>
        <w:rPr>
          <w:sz w:val="24"/>
          <w:szCs w:val="24"/>
        </w:rPr>
        <w:t xml:space="preserve">Scenario: If an FSP is submitted and advertised with </w:t>
      </w:r>
      <w:r w:rsidR="008054FE">
        <w:rPr>
          <w:sz w:val="24"/>
          <w:szCs w:val="24"/>
        </w:rPr>
        <w:t>commit</w:t>
      </w:r>
      <w:r>
        <w:rPr>
          <w:sz w:val="24"/>
          <w:szCs w:val="24"/>
        </w:rPr>
        <w:t>ment</w:t>
      </w:r>
      <w:r w:rsidR="009C05ED">
        <w:rPr>
          <w:sz w:val="24"/>
          <w:szCs w:val="24"/>
        </w:rPr>
        <w:t xml:space="preserve"> to comply </w:t>
      </w:r>
      <w:r>
        <w:rPr>
          <w:sz w:val="24"/>
          <w:szCs w:val="24"/>
        </w:rPr>
        <w:t>and the licensee then writes</w:t>
      </w:r>
      <w:r w:rsidR="009C05ED">
        <w:rPr>
          <w:sz w:val="24"/>
          <w:szCs w:val="24"/>
        </w:rPr>
        <w:t xml:space="preserve"> strategies, would an amendment be required?  </w:t>
      </w:r>
      <w:r>
        <w:rPr>
          <w:sz w:val="24"/>
          <w:szCs w:val="24"/>
        </w:rPr>
        <w:t xml:space="preserve">Andrew – consider using an </w:t>
      </w:r>
      <w:r w:rsidR="009C05ED">
        <w:rPr>
          <w:sz w:val="24"/>
          <w:szCs w:val="24"/>
        </w:rPr>
        <w:t>interim FSP for short term, then review longer term plan in the fall.</w:t>
      </w:r>
    </w:p>
    <w:p w:rsidR="00B4672F" w:rsidRPr="00202F8F" w:rsidRDefault="00145CF4" w:rsidP="00D856A9">
      <w:pPr>
        <w:spacing w:after="120" w:line="240" w:lineRule="auto"/>
        <w:rPr>
          <w:sz w:val="24"/>
          <w:szCs w:val="24"/>
        </w:rPr>
      </w:pPr>
      <w:r>
        <w:rPr>
          <w:sz w:val="24"/>
          <w:szCs w:val="24"/>
        </w:rPr>
        <w:t>Question was asked about</w:t>
      </w:r>
      <w:r w:rsidR="00B4672F">
        <w:rPr>
          <w:sz w:val="24"/>
          <w:szCs w:val="24"/>
        </w:rPr>
        <w:t xml:space="preserve"> training on red-blue listed plant communities.  Andrew – field book being developed.  BCTS should share with other CFCI licensees.  </w:t>
      </w:r>
      <w:r w:rsidR="00B4672F" w:rsidRPr="00D856A9">
        <w:rPr>
          <w:sz w:val="24"/>
          <w:szCs w:val="24"/>
          <w:highlight w:val="yellow"/>
        </w:rPr>
        <w:t>Consider this as a field trip topic.</w:t>
      </w:r>
    </w:p>
    <w:p w:rsidR="009C05ED" w:rsidRDefault="007840CE" w:rsidP="00D856A9">
      <w:pPr>
        <w:spacing w:after="0" w:line="240" w:lineRule="auto"/>
        <w:rPr>
          <w:sz w:val="28"/>
          <w:szCs w:val="28"/>
          <w:u w:val="single"/>
        </w:rPr>
      </w:pPr>
      <w:r w:rsidRPr="00D856A9">
        <w:rPr>
          <w:sz w:val="24"/>
          <w:szCs w:val="24"/>
          <w:u w:val="single"/>
        </w:rPr>
        <w:t xml:space="preserve">5. </w:t>
      </w:r>
      <w:r w:rsidR="00202F8F" w:rsidRPr="00D856A9">
        <w:rPr>
          <w:sz w:val="28"/>
          <w:szCs w:val="28"/>
          <w:u w:val="single"/>
        </w:rPr>
        <w:t xml:space="preserve">ABCFP Stewardship Update (Climate Change): Megan </w:t>
      </w:r>
      <w:proofErr w:type="spellStart"/>
      <w:r w:rsidR="00202F8F" w:rsidRPr="00D856A9">
        <w:rPr>
          <w:sz w:val="28"/>
          <w:szCs w:val="28"/>
          <w:u w:val="single"/>
        </w:rPr>
        <w:t>Hanacek</w:t>
      </w:r>
      <w:proofErr w:type="spellEnd"/>
      <w:r w:rsidR="00202F8F" w:rsidRPr="00D856A9">
        <w:rPr>
          <w:sz w:val="28"/>
          <w:szCs w:val="28"/>
          <w:u w:val="single"/>
        </w:rPr>
        <w:t xml:space="preserve"> </w:t>
      </w:r>
    </w:p>
    <w:p w:rsidR="000E312A" w:rsidRDefault="002F0686" w:rsidP="00D856A9">
      <w:pPr>
        <w:spacing w:after="0" w:line="240" w:lineRule="auto"/>
        <w:rPr>
          <w:sz w:val="24"/>
          <w:szCs w:val="24"/>
          <w:u w:val="single"/>
        </w:rPr>
      </w:pPr>
      <w:r>
        <w:rPr>
          <w:sz w:val="24"/>
          <w:szCs w:val="24"/>
        </w:rPr>
        <w:t xml:space="preserve">Topics included: </w:t>
      </w:r>
      <w:r w:rsidR="009C05ED">
        <w:rPr>
          <w:sz w:val="24"/>
          <w:szCs w:val="24"/>
        </w:rPr>
        <w:t>Climate change</w:t>
      </w:r>
      <w:r>
        <w:rPr>
          <w:sz w:val="24"/>
          <w:szCs w:val="24"/>
        </w:rPr>
        <w:t xml:space="preserve">, </w:t>
      </w:r>
      <w:r w:rsidR="00EB5ADB">
        <w:rPr>
          <w:sz w:val="24"/>
          <w:szCs w:val="24"/>
        </w:rPr>
        <w:t>Cumulative Impacts</w:t>
      </w:r>
      <w:r>
        <w:rPr>
          <w:sz w:val="24"/>
          <w:szCs w:val="24"/>
        </w:rPr>
        <w:t xml:space="preserve">, </w:t>
      </w:r>
      <w:r w:rsidR="00EB5ADB">
        <w:rPr>
          <w:sz w:val="24"/>
          <w:szCs w:val="24"/>
        </w:rPr>
        <w:t>FSPs</w:t>
      </w:r>
      <w:r>
        <w:rPr>
          <w:sz w:val="24"/>
          <w:szCs w:val="24"/>
        </w:rPr>
        <w:t xml:space="preserve">, Inventory, Regional Forums  &amp; </w:t>
      </w:r>
      <w:r w:rsidR="00EB5ADB">
        <w:rPr>
          <w:sz w:val="24"/>
          <w:szCs w:val="24"/>
        </w:rPr>
        <w:t>Professional Foresters network</w:t>
      </w:r>
      <w:r>
        <w:rPr>
          <w:sz w:val="24"/>
          <w:szCs w:val="24"/>
        </w:rPr>
        <w:t xml:space="preserve">s, </w:t>
      </w:r>
      <w:r w:rsidR="00EB5ADB">
        <w:rPr>
          <w:sz w:val="24"/>
          <w:szCs w:val="24"/>
        </w:rPr>
        <w:t>Public Engagement</w:t>
      </w:r>
      <w:r>
        <w:rPr>
          <w:sz w:val="24"/>
          <w:szCs w:val="24"/>
        </w:rPr>
        <w:t xml:space="preserve">, </w:t>
      </w:r>
      <w:r w:rsidR="00EB5ADB">
        <w:rPr>
          <w:sz w:val="24"/>
          <w:szCs w:val="24"/>
        </w:rPr>
        <w:t>Riparian</w:t>
      </w:r>
      <w:r>
        <w:rPr>
          <w:sz w:val="24"/>
          <w:szCs w:val="24"/>
        </w:rPr>
        <w:t xml:space="preserve"> management, </w:t>
      </w:r>
      <w:r w:rsidR="00B12A8D">
        <w:rPr>
          <w:sz w:val="24"/>
          <w:szCs w:val="24"/>
        </w:rPr>
        <w:t>Wood Waste – working with Ron McCready – 3 phase document series</w:t>
      </w:r>
      <w:r>
        <w:rPr>
          <w:sz w:val="24"/>
          <w:szCs w:val="24"/>
        </w:rPr>
        <w:t>, I</w:t>
      </w:r>
      <w:r w:rsidR="00B12A8D">
        <w:rPr>
          <w:sz w:val="24"/>
          <w:szCs w:val="24"/>
        </w:rPr>
        <w:t xml:space="preserve">nitiatives with Urban Forestry </w:t>
      </w:r>
      <w:r>
        <w:rPr>
          <w:sz w:val="24"/>
          <w:szCs w:val="24"/>
        </w:rPr>
        <w:t>–</w:t>
      </w:r>
      <w:r w:rsidR="00B12A8D">
        <w:rPr>
          <w:sz w:val="24"/>
          <w:szCs w:val="24"/>
        </w:rPr>
        <w:t xml:space="preserve"> UBC</w:t>
      </w:r>
      <w:r>
        <w:rPr>
          <w:sz w:val="24"/>
          <w:szCs w:val="24"/>
        </w:rPr>
        <w:t>,</w:t>
      </w:r>
    </w:p>
    <w:p w:rsidR="00B12A8D" w:rsidRPr="00D856A9" w:rsidRDefault="00B12A8D" w:rsidP="00D856A9">
      <w:pPr>
        <w:spacing w:after="120" w:line="240" w:lineRule="auto"/>
        <w:rPr>
          <w:sz w:val="28"/>
          <w:szCs w:val="28"/>
        </w:rPr>
      </w:pPr>
      <w:proofErr w:type="gramStart"/>
      <w:r w:rsidRPr="00D856A9">
        <w:rPr>
          <w:sz w:val="24"/>
          <w:szCs w:val="24"/>
        </w:rPr>
        <w:t xml:space="preserve">Species </w:t>
      </w:r>
      <w:r w:rsidR="008054FE" w:rsidRPr="00B12A8D">
        <w:rPr>
          <w:sz w:val="24"/>
          <w:szCs w:val="24"/>
        </w:rPr>
        <w:t>at</w:t>
      </w:r>
      <w:r w:rsidRPr="00D856A9">
        <w:rPr>
          <w:sz w:val="24"/>
          <w:szCs w:val="24"/>
        </w:rPr>
        <w:t xml:space="preserve"> Risk presentations, webinars.</w:t>
      </w:r>
      <w:proofErr w:type="gramEnd"/>
      <w:r w:rsidRPr="00D856A9">
        <w:rPr>
          <w:sz w:val="24"/>
          <w:szCs w:val="24"/>
        </w:rPr>
        <w:t xml:space="preserve">   </w:t>
      </w:r>
    </w:p>
    <w:p w:rsidR="002F0686" w:rsidRDefault="001A0B10" w:rsidP="00D856A9">
      <w:pPr>
        <w:spacing w:after="0" w:line="240" w:lineRule="auto"/>
        <w:rPr>
          <w:sz w:val="28"/>
          <w:szCs w:val="28"/>
          <w:u w:val="single"/>
        </w:rPr>
      </w:pPr>
      <w:r w:rsidRPr="00D856A9">
        <w:rPr>
          <w:sz w:val="24"/>
          <w:szCs w:val="24"/>
          <w:u w:val="single"/>
        </w:rPr>
        <w:t xml:space="preserve">6. </w:t>
      </w:r>
      <w:r w:rsidR="00202F8F" w:rsidRPr="00D856A9">
        <w:rPr>
          <w:sz w:val="28"/>
          <w:szCs w:val="28"/>
          <w:u w:val="single"/>
        </w:rPr>
        <w:t>Fire management: Pete Laing</w:t>
      </w:r>
      <w:r w:rsidR="002F0686">
        <w:rPr>
          <w:sz w:val="28"/>
          <w:szCs w:val="28"/>
          <w:u w:val="single"/>
        </w:rPr>
        <w:t xml:space="preserve"> – See presentation materials</w:t>
      </w:r>
    </w:p>
    <w:p w:rsidR="002F0686" w:rsidRDefault="00C113C6" w:rsidP="00D856A9">
      <w:pPr>
        <w:spacing w:after="120" w:line="240" w:lineRule="auto"/>
        <w:rPr>
          <w:sz w:val="24"/>
          <w:szCs w:val="24"/>
        </w:rPr>
      </w:pPr>
      <w:r>
        <w:rPr>
          <w:sz w:val="24"/>
          <w:szCs w:val="24"/>
        </w:rPr>
        <w:t>In calculating the fire Weather Index, the w</w:t>
      </w:r>
      <w:r w:rsidR="002F0686">
        <w:rPr>
          <w:sz w:val="24"/>
          <w:szCs w:val="24"/>
        </w:rPr>
        <w:t>eather data must be local.  Portable weather stations are available for ~$3000.</w:t>
      </w:r>
    </w:p>
    <w:p w:rsidR="00FC2B7F" w:rsidRDefault="00FC2B7F" w:rsidP="00D856A9">
      <w:pPr>
        <w:spacing w:after="0" w:line="240" w:lineRule="auto"/>
        <w:rPr>
          <w:sz w:val="24"/>
          <w:szCs w:val="24"/>
        </w:rPr>
      </w:pPr>
      <w:r>
        <w:rPr>
          <w:sz w:val="24"/>
          <w:szCs w:val="24"/>
        </w:rPr>
        <w:t>Andrew reflected that NICC had inconsistent application of weather data last year and that in some cases neighbouring licensees had different data and one was shut down and the other was still operating.  This could be awkward from a compliance &amp; liability viewpoint.</w:t>
      </w:r>
    </w:p>
    <w:p w:rsidR="009E4104" w:rsidRDefault="002F0686" w:rsidP="00D856A9">
      <w:pPr>
        <w:spacing w:after="120" w:line="240" w:lineRule="auto"/>
        <w:rPr>
          <w:sz w:val="24"/>
          <w:szCs w:val="24"/>
        </w:rPr>
      </w:pPr>
      <w:r>
        <w:rPr>
          <w:sz w:val="24"/>
          <w:szCs w:val="24"/>
        </w:rPr>
        <w:t xml:space="preserve">Industry response obligation document are attached to </w:t>
      </w:r>
      <w:r w:rsidRPr="002F0686">
        <w:rPr>
          <w:sz w:val="24"/>
          <w:szCs w:val="24"/>
        </w:rPr>
        <w:t>minu</w:t>
      </w:r>
      <w:r w:rsidRPr="00D856A9">
        <w:rPr>
          <w:sz w:val="24"/>
          <w:szCs w:val="24"/>
        </w:rPr>
        <w:t>tes.</w:t>
      </w:r>
      <w:r>
        <w:rPr>
          <w:sz w:val="24"/>
          <w:szCs w:val="24"/>
        </w:rPr>
        <w:t xml:space="preserve">  </w:t>
      </w:r>
      <w:r w:rsidR="009E4104">
        <w:rPr>
          <w:sz w:val="24"/>
          <w:szCs w:val="24"/>
        </w:rPr>
        <w:t xml:space="preserve"> </w:t>
      </w:r>
    </w:p>
    <w:p w:rsidR="005678A5" w:rsidRPr="00D856A9" w:rsidRDefault="001A0B10" w:rsidP="00D856A9">
      <w:pPr>
        <w:tabs>
          <w:tab w:val="left" w:pos="7800"/>
        </w:tabs>
        <w:spacing w:after="0" w:line="240" w:lineRule="auto"/>
        <w:rPr>
          <w:sz w:val="24"/>
          <w:szCs w:val="24"/>
          <w:u w:val="single"/>
        </w:rPr>
      </w:pPr>
      <w:r w:rsidRPr="00D856A9">
        <w:rPr>
          <w:sz w:val="24"/>
          <w:szCs w:val="24"/>
          <w:u w:val="single"/>
        </w:rPr>
        <w:t>7</w:t>
      </w:r>
      <w:r w:rsidR="007840CE" w:rsidRPr="00D856A9">
        <w:rPr>
          <w:sz w:val="24"/>
          <w:szCs w:val="24"/>
          <w:u w:val="single"/>
        </w:rPr>
        <w:t xml:space="preserve">. </w:t>
      </w:r>
      <w:r w:rsidR="00202F8F" w:rsidRPr="00D856A9">
        <w:rPr>
          <w:sz w:val="28"/>
          <w:szCs w:val="28"/>
          <w:u w:val="single"/>
        </w:rPr>
        <w:t xml:space="preserve">East Creek – </w:t>
      </w:r>
      <w:proofErr w:type="spellStart"/>
      <w:r w:rsidR="00202F8F" w:rsidRPr="00D856A9">
        <w:rPr>
          <w:sz w:val="28"/>
          <w:szCs w:val="28"/>
          <w:u w:val="single"/>
        </w:rPr>
        <w:t>eNGO</w:t>
      </w:r>
      <w:proofErr w:type="spellEnd"/>
      <w:r w:rsidR="00202F8F" w:rsidRPr="00D856A9">
        <w:rPr>
          <w:sz w:val="28"/>
          <w:szCs w:val="28"/>
          <w:u w:val="single"/>
        </w:rPr>
        <w:t xml:space="preserve"> interest: Eric </w:t>
      </w:r>
      <w:proofErr w:type="spellStart"/>
      <w:r w:rsidR="00202F8F" w:rsidRPr="00D856A9">
        <w:rPr>
          <w:sz w:val="28"/>
          <w:szCs w:val="28"/>
          <w:u w:val="single"/>
        </w:rPr>
        <w:t>Dutcyvich</w:t>
      </w:r>
      <w:proofErr w:type="spellEnd"/>
      <w:r w:rsidR="002F0686">
        <w:rPr>
          <w:sz w:val="28"/>
          <w:szCs w:val="28"/>
          <w:u w:val="single"/>
        </w:rPr>
        <w:t xml:space="preserve"> – See presentation materials</w:t>
      </w:r>
    </w:p>
    <w:p w:rsidR="00202F8F" w:rsidRDefault="009B6515" w:rsidP="00D856A9">
      <w:pPr>
        <w:spacing w:after="120" w:line="240" w:lineRule="auto"/>
        <w:rPr>
          <w:sz w:val="24"/>
          <w:szCs w:val="24"/>
        </w:rPr>
      </w:pPr>
      <w:r>
        <w:rPr>
          <w:sz w:val="24"/>
          <w:szCs w:val="24"/>
        </w:rPr>
        <w:t xml:space="preserve">East Creek is in a Special management Zone under Vancouver Island Land Use Plan.  </w:t>
      </w:r>
      <w:r w:rsidR="002F0686">
        <w:rPr>
          <w:sz w:val="24"/>
          <w:szCs w:val="24"/>
        </w:rPr>
        <w:t xml:space="preserve">Sierra Club was originally invited to sit on the East Creek Advisory committee.  They refused.  When activists showed up in the field, </w:t>
      </w:r>
      <w:proofErr w:type="spellStart"/>
      <w:r>
        <w:rPr>
          <w:sz w:val="24"/>
          <w:szCs w:val="24"/>
        </w:rPr>
        <w:t>Lemare</w:t>
      </w:r>
      <w:proofErr w:type="spellEnd"/>
      <w:r>
        <w:rPr>
          <w:sz w:val="24"/>
          <w:szCs w:val="24"/>
        </w:rPr>
        <w:t xml:space="preserve"> sought advice from other licensees who had been involved in the “war in the woods”.  </w:t>
      </w:r>
      <w:proofErr w:type="spellStart"/>
      <w:r w:rsidR="008054FE">
        <w:rPr>
          <w:sz w:val="24"/>
          <w:szCs w:val="24"/>
        </w:rPr>
        <w:t>Lemare</w:t>
      </w:r>
      <w:proofErr w:type="spellEnd"/>
      <w:r>
        <w:rPr>
          <w:sz w:val="24"/>
          <w:szCs w:val="24"/>
        </w:rPr>
        <w:t xml:space="preserve"> trained staff in media awareness; encouraged employees not to engage, stop work and exit site if activists came onto site.  </w:t>
      </w:r>
      <w:proofErr w:type="spellStart"/>
      <w:proofErr w:type="gramStart"/>
      <w:r>
        <w:rPr>
          <w:sz w:val="24"/>
          <w:szCs w:val="24"/>
        </w:rPr>
        <w:t>eNGOS</w:t>
      </w:r>
      <w:proofErr w:type="spellEnd"/>
      <w:proofErr w:type="gramEnd"/>
      <w:r>
        <w:rPr>
          <w:sz w:val="24"/>
          <w:szCs w:val="24"/>
        </w:rPr>
        <w:t xml:space="preserve"> made 4-5 visits to East Creek </w:t>
      </w:r>
      <w:r w:rsidR="00C113C6">
        <w:rPr>
          <w:sz w:val="24"/>
          <w:szCs w:val="24"/>
        </w:rPr>
        <w:t>(</w:t>
      </w:r>
      <w:r>
        <w:rPr>
          <w:sz w:val="24"/>
          <w:szCs w:val="24"/>
        </w:rPr>
        <w:t xml:space="preserve">in good </w:t>
      </w:r>
      <w:r w:rsidR="008054FE">
        <w:rPr>
          <w:sz w:val="24"/>
          <w:szCs w:val="24"/>
        </w:rPr>
        <w:t>weather</w:t>
      </w:r>
      <w:r w:rsidR="00C113C6">
        <w:rPr>
          <w:sz w:val="24"/>
          <w:szCs w:val="24"/>
        </w:rPr>
        <w:t>)</w:t>
      </w:r>
      <w:r>
        <w:rPr>
          <w:sz w:val="24"/>
          <w:szCs w:val="24"/>
        </w:rPr>
        <w:t xml:space="preserve"> between 2002-2004.  When asked by media for comment, </w:t>
      </w:r>
      <w:proofErr w:type="spellStart"/>
      <w:r>
        <w:rPr>
          <w:sz w:val="24"/>
          <w:szCs w:val="24"/>
        </w:rPr>
        <w:t>Lemare</w:t>
      </w:r>
      <w:proofErr w:type="spellEnd"/>
      <w:r>
        <w:rPr>
          <w:sz w:val="24"/>
          <w:szCs w:val="24"/>
        </w:rPr>
        <w:t xml:space="preserve"> managers did not comment even though they were proud of the development of the area</w:t>
      </w:r>
      <w:r w:rsidR="006D088E">
        <w:rPr>
          <w:sz w:val="24"/>
          <w:szCs w:val="24"/>
        </w:rPr>
        <w:t>, solid stewardship.  Eric showed imagery over 2</w:t>
      </w:r>
      <w:r w:rsidR="00C113C6">
        <w:rPr>
          <w:sz w:val="24"/>
          <w:szCs w:val="24"/>
        </w:rPr>
        <w:t>5</w:t>
      </w:r>
      <w:r w:rsidR="006D088E">
        <w:rPr>
          <w:sz w:val="24"/>
          <w:szCs w:val="24"/>
        </w:rPr>
        <w:t xml:space="preserve"> years of harvest and green up pattern in the drainage</w:t>
      </w:r>
      <w:r>
        <w:rPr>
          <w:sz w:val="24"/>
          <w:szCs w:val="24"/>
        </w:rPr>
        <w:t xml:space="preserve">.  </w:t>
      </w:r>
    </w:p>
    <w:p w:rsidR="009B6515" w:rsidRDefault="009B6515" w:rsidP="00D856A9">
      <w:pPr>
        <w:spacing w:after="120" w:line="240" w:lineRule="auto"/>
        <w:rPr>
          <w:sz w:val="24"/>
          <w:szCs w:val="24"/>
        </w:rPr>
      </w:pPr>
      <w:proofErr w:type="spellStart"/>
      <w:r>
        <w:rPr>
          <w:sz w:val="24"/>
          <w:szCs w:val="24"/>
        </w:rPr>
        <w:t>Lemare</w:t>
      </w:r>
      <w:proofErr w:type="spellEnd"/>
      <w:r>
        <w:rPr>
          <w:sz w:val="24"/>
          <w:szCs w:val="24"/>
        </w:rPr>
        <w:t xml:space="preserve"> has </w:t>
      </w:r>
      <w:r w:rsidR="00C113C6">
        <w:rPr>
          <w:sz w:val="24"/>
          <w:szCs w:val="24"/>
        </w:rPr>
        <w:t>a good, collaborative relationship</w:t>
      </w:r>
      <w:r>
        <w:rPr>
          <w:sz w:val="24"/>
          <w:szCs w:val="24"/>
        </w:rPr>
        <w:t xml:space="preserve"> with the </w:t>
      </w:r>
      <w:proofErr w:type="spellStart"/>
      <w:r>
        <w:rPr>
          <w:sz w:val="24"/>
          <w:szCs w:val="24"/>
        </w:rPr>
        <w:t>Quatsino</w:t>
      </w:r>
      <w:proofErr w:type="spellEnd"/>
      <w:r>
        <w:rPr>
          <w:sz w:val="24"/>
          <w:szCs w:val="24"/>
        </w:rPr>
        <w:t xml:space="preserve"> First Nation, and </w:t>
      </w:r>
      <w:r w:rsidR="00C113C6">
        <w:rPr>
          <w:sz w:val="24"/>
          <w:szCs w:val="24"/>
        </w:rPr>
        <w:t xml:space="preserve">provides </w:t>
      </w:r>
      <w:r>
        <w:rPr>
          <w:sz w:val="24"/>
          <w:szCs w:val="24"/>
        </w:rPr>
        <w:t>social and economi</w:t>
      </w:r>
      <w:r w:rsidR="006D088E">
        <w:rPr>
          <w:sz w:val="24"/>
          <w:szCs w:val="24"/>
        </w:rPr>
        <w:t xml:space="preserve">c benefits.  </w:t>
      </w:r>
      <w:proofErr w:type="spellStart"/>
      <w:proofErr w:type="gramStart"/>
      <w:r w:rsidR="006D088E">
        <w:rPr>
          <w:sz w:val="24"/>
          <w:szCs w:val="24"/>
        </w:rPr>
        <w:t>eNGOs</w:t>
      </w:r>
      <w:proofErr w:type="spellEnd"/>
      <w:proofErr w:type="gramEnd"/>
      <w:r w:rsidR="006D088E">
        <w:rPr>
          <w:sz w:val="24"/>
          <w:szCs w:val="24"/>
        </w:rPr>
        <w:t xml:space="preserve"> have tried to engage the </w:t>
      </w:r>
      <w:proofErr w:type="spellStart"/>
      <w:r w:rsidR="006D088E">
        <w:rPr>
          <w:sz w:val="24"/>
          <w:szCs w:val="24"/>
        </w:rPr>
        <w:t>Quatsino</w:t>
      </w:r>
      <w:proofErr w:type="spellEnd"/>
      <w:r w:rsidR="006D088E">
        <w:rPr>
          <w:sz w:val="24"/>
          <w:szCs w:val="24"/>
        </w:rPr>
        <w:t>, but they are not interested.</w:t>
      </w:r>
      <w:r>
        <w:rPr>
          <w:sz w:val="24"/>
          <w:szCs w:val="24"/>
        </w:rPr>
        <w:t xml:space="preserve"> </w:t>
      </w:r>
    </w:p>
    <w:p w:rsidR="006D088E" w:rsidRDefault="006D088E" w:rsidP="00D856A9">
      <w:pPr>
        <w:spacing w:after="0" w:line="240" w:lineRule="auto"/>
        <w:rPr>
          <w:sz w:val="24"/>
          <w:szCs w:val="24"/>
        </w:rPr>
      </w:pPr>
      <w:r>
        <w:rPr>
          <w:sz w:val="24"/>
          <w:szCs w:val="24"/>
        </w:rPr>
        <w:t xml:space="preserve">Recent renewed interest in East Creek lately by Sierra Club.  </w:t>
      </w:r>
      <w:proofErr w:type="spellStart"/>
      <w:r w:rsidR="008054FE">
        <w:rPr>
          <w:sz w:val="24"/>
          <w:szCs w:val="24"/>
        </w:rPr>
        <w:t>Lemare's</w:t>
      </w:r>
      <w:proofErr w:type="spellEnd"/>
      <w:r>
        <w:rPr>
          <w:sz w:val="24"/>
          <w:szCs w:val="24"/>
        </w:rPr>
        <w:t xml:space="preserve"> strategy included:</w:t>
      </w:r>
    </w:p>
    <w:p w:rsidR="006D088E" w:rsidRDefault="006D088E" w:rsidP="00D856A9">
      <w:pPr>
        <w:spacing w:after="120" w:line="240" w:lineRule="auto"/>
        <w:rPr>
          <w:sz w:val="24"/>
          <w:szCs w:val="24"/>
        </w:rPr>
      </w:pPr>
      <w:r>
        <w:rPr>
          <w:sz w:val="24"/>
          <w:szCs w:val="24"/>
        </w:rPr>
        <w:t xml:space="preserve">Hired KPMG to determine if they </w:t>
      </w:r>
      <w:r w:rsidR="00C113C6">
        <w:rPr>
          <w:sz w:val="24"/>
          <w:szCs w:val="24"/>
        </w:rPr>
        <w:t>identify any potential exposure (no substantial findings)</w:t>
      </w:r>
      <w:r>
        <w:rPr>
          <w:sz w:val="24"/>
          <w:szCs w:val="24"/>
        </w:rPr>
        <w:t xml:space="preserve">, communicated with </w:t>
      </w:r>
      <w:proofErr w:type="spellStart"/>
      <w:r>
        <w:rPr>
          <w:sz w:val="24"/>
          <w:szCs w:val="24"/>
        </w:rPr>
        <w:t>Quatsino</w:t>
      </w:r>
      <w:proofErr w:type="spellEnd"/>
      <w:r>
        <w:rPr>
          <w:sz w:val="24"/>
          <w:szCs w:val="24"/>
        </w:rPr>
        <w:t xml:space="preserve"> First nation, </w:t>
      </w:r>
      <w:r w:rsidR="0009698A">
        <w:rPr>
          <w:sz w:val="24"/>
          <w:szCs w:val="24"/>
        </w:rPr>
        <w:t xml:space="preserve">documented compliance with </w:t>
      </w:r>
      <w:r>
        <w:rPr>
          <w:sz w:val="24"/>
          <w:szCs w:val="24"/>
        </w:rPr>
        <w:t>Certification – safe site, educated stakeholders</w:t>
      </w:r>
      <w:r w:rsidR="0009698A">
        <w:rPr>
          <w:sz w:val="24"/>
          <w:szCs w:val="24"/>
        </w:rPr>
        <w:t xml:space="preserve"> &amp;</w:t>
      </w:r>
      <w:r>
        <w:rPr>
          <w:sz w:val="24"/>
          <w:szCs w:val="24"/>
        </w:rPr>
        <w:t xml:space="preserve"> Regional District, corresponded with the Union, employees have </w:t>
      </w:r>
      <w:r w:rsidR="0009698A">
        <w:rPr>
          <w:sz w:val="24"/>
          <w:szCs w:val="24"/>
        </w:rPr>
        <w:t>taken</w:t>
      </w:r>
      <w:r>
        <w:rPr>
          <w:sz w:val="24"/>
          <w:szCs w:val="24"/>
        </w:rPr>
        <w:t xml:space="preserve"> 4 rounds of media training.  </w:t>
      </w:r>
    </w:p>
    <w:p w:rsidR="006D088E" w:rsidRDefault="006D088E" w:rsidP="00D856A9">
      <w:pPr>
        <w:spacing w:after="120" w:line="240" w:lineRule="auto"/>
        <w:rPr>
          <w:sz w:val="24"/>
          <w:szCs w:val="24"/>
        </w:rPr>
      </w:pPr>
      <w:r>
        <w:rPr>
          <w:sz w:val="24"/>
          <w:szCs w:val="24"/>
        </w:rPr>
        <w:t>There were allegations</w:t>
      </w:r>
      <w:r w:rsidR="0009698A">
        <w:rPr>
          <w:sz w:val="24"/>
          <w:szCs w:val="24"/>
        </w:rPr>
        <w:t xml:space="preserve"> by </w:t>
      </w:r>
      <w:proofErr w:type="spellStart"/>
      <w:r w:rsidR="0009698A">
        <w:rPr>
          <w:sz w:val="24"/>
          <w:szCs w:val="24"/>
        </w:rPr>
        <w:t>eNGOs</w:t>
      </w:r>
      <w:proofErr w:type="spellEnd"/>
      <w:r>
        <w:rPr>
          <w:sz w:val="24"/>
          <w:szCs w:val="24"/>
        </w:rPr>
        <w:t xml:space="preserve"> of unsafe work and non-compliances.  Safety i</w:t>
      </w:r>
      <w:r w:rsidR="00C95ADE">
        <w:rPr>
          <w:sz w:val="24"/>
          <w:szCs w:val="24"/>
        </w:rPr>
        <w:t>s of utmost importance</w:t>
      </w:r>
      <w:r w:rsidR="0009698A">
        <w:rPr>
          <w:sz w:val="24"/>
          <w:szCs w:val="24"/>
        </w:rPr>
        <w:t xml:space="preserve"> to </w:t>
      </w:r>
      <w:proofErr w:type="spellStart"/>
      <w:r w:rsidR="0009698A">
        <w:rPr>
          <w:sz w:val="24"/>
          <w:szCs w:val="24"/>
        </w:rPr>
        <w:t>Lemare</w:t>
      </w:r>
      <w:proofErr w:type="spellEnd"/>
      <w:r w:rsidR="0009698A">
        <w:rPr>
          <w:sz w:val="24"/>
          <w:szCs w:val="24"/>
        </w:rPr>
        <w:t xml:space="preserve"> – work hard on Safety culture</w:t>
      </w:r>
      <w:r w:rsidR="00C95ADE">
        <w:rPr>
          <w:sz w:val="24"/>
          <w:szCs w:val="24"/>
        </w:rPr>
        <w:t>.  From an</w:t>
      </w:r>
      <w:r>
        <w:rPr>
          <w:sz w:val="24"/>
          <w:szCs w:val="24"/>
        </w:rPr>
        <w:t xml:space="preserve"> economic perspective, these allegations are critical; </w:t>
      </w:r>
      <w:proofErr w:type="spellStart"/>
      <w:r>
        <w:rPr>
          <w:sz w:val="24"/>
          <w:szCs w:val="24"/>
        </w:rPr>
        <w:t>Lemare</w:t>
      </w:r>
      <w:proofErr w:type="spellEnd"/>
      <w:r>
        <w:rPr>
          <w:sz w:val="24"/>
          <w:szCs w:val="24"/>
        </w:rPr>
        <w:t xml:space="preserve"> is one of the largest employers on the North Island.  </w:t>
      </w:r>
      <w:proofErr w:type="gramStart"/>
      <w:r>
        <w:rPr>
          <w:sz w:val="24"/>
          <w:szCs w:val="24"/>
        </w:rPr>
        <w:t>(400, 80 in East Creek).</w:t>
      </w:r>
      <w:proofErr w:type="gramEnd"/>
      <w:r>
        <w:rPr>
          <w:sz w:val="24"/>
          <w:szCs w:val="24"/>
        </w:rPr>
        <w:t xml:space="preserve">  </w:t>
      </w:r>
    </w:p>
    <w:p w:rsidR="006D088E" w:rsidRDefault="006D088E" w:rsidP="00D856A9">
      <w:pPr>
        <w:spacing w:after="120" w:line="240" w:lineRule="auto"/>
        <w:rPr>
          <w:sz w:val="24"/>
          <w:szCs w:val="24"/>
        </w:rPr>
      </w:pPr>
      <w:r>
        <w:rPr>
          <w:sz w:val="24"/>
          <w:szCs w:val="24"/>
        </w:rPr>
        <w:t xml:space="preserve">Looking for continued collaboration and timely turn-around on decisions (NICC has offered good service in that regard). </w:t>
      </w:r>
    </w:p>
    <w:p w:rsidR="006D088E" w:rsidRDefault="00C95ADE" w:rsidP="00D856A9">
      <w:pPr>
        <w:spacing w:after="120" w:line="240" w:lineRule="auto"/>
        <w:rPr>
          <w:sz w:val="24"/>
          <w:szCs w:val="24"/>
        </w:rPr>
      </w:pPr>
      <w:r>
        <w:rPr>
          <w:sz w:val="24"/>
          <w:szCs w:val="24"/>
        </w:rPr>
        <w:t xml:space="preserve">It is possible </w:t>
      </w:r>
      <w:proofErr w:type="spellStart"/>
      <w:r>
        <w:rPr>
          <w:sz w:val="24"/>
          <w:szCs w:val="24"/>
        </w:rPr>
        <w:t>eNGOs</w:t>
      </w:r>
      <w:proofErr w:type="spellEnd"/>
      <w:r>
        <w:rPr>
          <w:sz w:val="24"/>
          <w:szCs w:val="24"/>
        </w:rPr>
        <w:t xml:space="preserve"> are looking to lobby for EBM on Vancouver Island.  </w:t>
      </w:r>
    </w:p>
    <w:p w:rsidR="00202F8F" w:rsidRDefault="00202F8F" w:rsidP="00D856A9">
      <w:pPr>
        <w:spacing w:after="0" w:line="240" w:lineRule="auto"/>
        <w:rPr>
          <w:sz w:val="28"/>
          <w:szCs w:val="28"/>
          <w:u w:val="single"/>
        </w:rPr>
      </w:pPr>
      <w:r w:rsidRPr="00202F8F">
        <w:rPr>
          <w:sz w:val="28"/>
          <w:szCs w:val="28"/>
          <w:u w:val="single"/>
        </w:rPr>
        <w:t xml:space="preserve">8. </w:t>
      </w:r>
      <w:r w:rsidRPr="00D856A9">
        <w:rPr>
          <w:sz w:val="28"/>
          <w:szCs w:val="28"/>
          <w:u w:val="single"/>
        </w:rPr>
        <w:t>NICC Engineering update: Chr</w:t>
      </w:r>
      <w:r w:rsidR="00954442">
        <w:rPr>
          <w:sz w:val="28"/>
          <w:szCs w:val="28"/>
          <w:u w:val="single"/>
        </w:rPr>
        <w:t>is</w:t>
      </w:r>
    </w:p>
    <w:p w:rsidR="00954442" w:rsidRPr="00D856A9" w:rsidRDefault="00954442" w:rsidP="00D856A9">
      <w:pPr>
        <w:spacing w:after="120" w:line="240" w:lineRule="auto"/>
        <w:rPr>
          <w:sz w:val="24"/>
          <w:szCs w:val="24"/>
        </w:rPr>
      </w:pPr>
      <w:proofErr w:type="gramStart"/>
      <w:r w:rsidRPr="00D856A9">
        <w:rPr>
          <w:sz w:val="24"/>
          <w:szCs w:val="24"/>
        </w:rPr>
        <w:t>FPB report on road and bridge inspections.</w:t>
      </w:r>
      <w:proofErr w:type="gramEnd"/>
      <w:r w:rsidRPr="00D856A9">
        <w:rPr>
          <w:sz w:val="24"/>
          <w:szCs w:val="24"/>
        </w:rPr>
        <w:t xml:space="preserve">  Focus on improvement in monitoring, record keeping, inspections, etc.  NICC will be improving communications</w:t>
      </w:r>
      <w:r>
        <w:rPr>
          <w:sz w:val="28"/>
          <w:szCs w:val="28"/>
        </w:rPr>
        <w:t xml:space="preserve"> </w:t>
      </w:r>
      <w:r w:rsidRPr="00D856A9">
        <w:rPr>
          <w:sz w:val="24"/>
          <w:szCs w:val="24"/>
        </w:rPr>
        <w:t xml:space="preserve">with licensees on FSRs.  Awareness of cycle times related to bridge </w:t>
      </w:r>
      <w:r w:rsidR="008054FE" w:rsidRPr="00B04930">
        <w:rPr>
          <w:sz w:val="24"/>
          <w:szCs w:val="24"/>
        </w:rPr>
        <w:t>inspections</w:t>
      </w:r>
      <w:r w:rsidRPr="00D856A9">
        <w:rPr>
          <w:sz w:val="24"/>
          <w:szCs w:val="24"/>
        </w:rPr>
        <w:t xml:space="preserve">.  </w:t>
      </w:r>
      <w:proofErr w:type="spellStart"/>
      <w:r w:rsidRPr="00D856A9">
        <w:rPr>
          <w:sz w:val="24"/>
          <w:szCs w:val="24"/>
        </w:rPr>
        <w:t>Govt</w:t>
      </w:r>
      <w:proofErr w:type="spellEnd"/>
      <w:r w:rsidRPr="00D856A9">
        <w:rPr>
          <w:sz w:val="24"/>
          <w:szCs w:val="24"/>
        </w:rPr>
        <w:t xml:space="preserve"> needs to inspect and apply load rating for the short term (2 years) and high use.</w:t>
      </w:r>
      <w:r>
        <w:rPr>
          <w:sz w:val="28"/>
          <w:szCs w:val="28"/>
        </w:rPr>
        <w:t xml:space="preserve">  </w:t>
      </w:r>
      <w:r w:rsidRPr="00D856A9">
        <w:rPr>
          <w:sz w:val="24"/>
          <w:szCs w:val="24"/>
        </w:rPr>
        <w:t xml:space="preserve">Call and </w:t>
      </w:r>
      <w:proofErr w:type="gramStart"/>
      <w:r w:rsidRPr="00D856A9">
        <w:rPr>
          <w:sz w:val="24"/>
          <w:szCs w:val="24"/>
        </w:rPr>
        <w:t>ask,</w:t>
      </w:r>
      <w:proofErr w:type="gramEnd"/>
      <w:r w:rsidRPr="00D856A9">
        <w:rPr>
          <w:sz w:val="24"/>
          <w:szCs w:val="24"/>
        </w:rPr>
        <w:t xml:space="preserve"> communicate need</w:t>
      </w:r>
      <w:r w:rsidR="00B77CC2">
        <w:rPr>
          <w:sz w:val="24"/>
          <w:szCs w:val="24"/>
        </w:rPr>
        <w:t>s, timing, frequency, use; may affect load</w:t>
      </w:r>
      <w:r w:rsidRPr="00D856A9">
        <w:rPr>
          <w:sz w:val="24"/>
          <w:szCs w:val="24"/>
        </w:rPr>
        <w:t xml:space="preserve"> rating.</w:t>
      </w:r>
    </w:p>
    <w:p w:rsidR="00954442" w:rsidRPr="00D856A9" w:rsidRDefault="00954442" w:rsidP="00D856A9">
      <w:pPr>
        <w:spacing w:after="120" w:line="240" w:lineRule="auto"/>
        <w:rPr>
          <w:sz w:val="24"/>
          <w:szCs w:val="24"/>
        </w:rPr>
      </w:pPr>
      <w:proofErr w:type="spellStart"/>
      <w:r w:rsidRPr="00D856A9">
        <w:rPr>
          <w:sz w:val="24"/>
          <w:szCs w:val="24"/>
        </w:rPr>
        <w:t>NRRAct</w:t>
      </w:r>
      <w:proofErr w:type="spellEnd"/>
      <w:r w:rsidRPr="00D856A9">
        <w:rPr>
          <w:sz w:val="24"/>
          <w:szCs w:val="24"/>
        </w:rPr>
        <w:t xml:space="preserve"> – bumped</w:t>
      </w:r>
      <w:r w:rsidR="00B77CC2">
        <w:rPr>
          <w:sz w:val="24"/>
          <w:szCs w:val="24"/>
        </w:rPr>
        <w:t xml:space="preserve"> in the House</w:t>
      </w:r>
      <w:r w:rsidRPr="00D856A9">
        <w:rPr>
          <w:sz w:val="24"/>
          <w:szCs w:val="24"/>
        </w:rPr>
        <w:t xml:space="preserve"> by GBR.  Expect first reading in the fall, potential sign off in 2018.  Definition of industrial road will be in the NRRA.  </w:t>
      </w:r>
    </w:p>
    <w:p w:rsidR="00B04930" w:rsidRPr="00D856A9" w:rsidRDefault="00B04930" w:rsidP="00D856A9">
      <w:pPr>
        <w:spacing w:after="120" w:line="240" w:lineRule="auto"/>
        <w:rPr>
          <w:sz w:val="24"/>
          <w:szCs w:val="24"/>
        </w:rPr>
      </w:pPr>
      <w:r w:rsidRPr="00D856A9">
        <w:rPr>
          <w:sz w:val="24"/>
          <w:szCs w:val="24"/>
        </w:rPr>
        <w:t xml:space="preserve">Resource Radio protocol – Provincial standard.  Resource channels may be enforced eventually.  </w:t>
      </w:r>
      <w:proofErr w:type="gramStart"/>
      <w:r w:rsidRPr="00D856A9">
        <w:rPr>
          <w:sz w:val="24"/>
          <w:szCs w:val="24"/>
        </w:rPr>
        <w:t>FSRs only right now.</w:t>
      </w:r>
      <w:proofErr w:type="gramEnd"/>
      <w:r w:rsidRPr="00D856A9">
        <w:rPr>
          <w:sz w:val="24"/>
          <w:szCs w:val="24"/>
        </w:rPr>
        <w:t xml:space="preserve">  Signage is being updated.  Change is hard </w:t>
      </w:r>
      <w:r w:rsidR="008054FE" w:rsidRPr="00B04930">
        <w:rPr>
          <w:sz w:val="24"/>
          <w:szCs w:val="24"/>
        </w:rPr>
        <w:t>- need</w:t>
      </w:r>
      <w:r w:rsidRPr="00D856A9">
        <w:rPr>
          <w:sz w:val="24"/>
          <w:szCs w:val="24"/>
        </w:rPr>
        <w:t xml:space="preserve"> to change to “up”, “down” on radio calls.  </w:t>
      </w:r>
      <w:r w:rsidR="00B77CC2">
        <w:rPr>
          <w:sz w:val="24"/>
          <w:szCs w:val="24"/>
        </w:rPr>
        <w:t>People still w</w:t>
      </w:r>
      <w:r w:rsidRPr="00D856A9">
        <w:rPr>
          <w:sz w:val="24"/>
          <w:szCs w:val="24"/>
        </w:rPr>
        <w:t>ant to know if trucks are loaded or not.  Industry Canada is behind the change – should avoid overlapping channels.</w:t>
      </w:r>
    </w:p>
    <w:p w:rsidR="00B04930" w:rsidRPr="00D856A9" w:rsidRDefault="00B04930" w:rsidP="00D856A9">
      <w:pPr>
        <w:spacing w:after="0" w:line="240" w:lineRule="auto"/>
        <w:rPr>
          <w:sz w:val="24"/>
          <w:szCs w:val="24"/>
        </w:rPr>
      </w:pPr>
      <w:r w:rsidRPr="00D856A9">
        <w:rPr>
          <w:sz w:val="24"/>
          <w:szCs w:val="24"/>
        </w:rPr>
        <w:t>Road safety user group has not met for a while.  Jon will re-visit that.</w:t>
      </w:r>
    </w:p>
    <w:p w:rsidR="00202F8F" w:rsidRPr="00D856A9" w:rsidRDefault="00B04930" w:rsidP="00D856A9">
      <w:pPr>
        <w:spacing w:after="120" w:line="240" w:lineRule="auto"/>
        <w:rPr>
          <w:sz w:val="24"/>
          <w:szCs w:val="24"/>
        </w:rPr>
      </w:pPr>
      <w:proofErr w:type="gramStart"/>
      <w:r>
        <w:rPr>
          <w:sz w:val="24"/>
          <w:szCs w:val="24"/>
        </w:rPr>
        <w:t>Looking to revisit mapping of roads.</w:t>
      </w:r>
      <w:proofErr w:type="gramEnd"/>
      <w:r>
        <w:rPr>
          <w:sz w:val="24"/>
          <w:szCs w:val="24"/>
        </w:rPr>
        <w:t xml:space="preserve">  There are 14,000 km mapped in NICC.</w:t>
      </w:r>
    </w:p>
    <w:p w:rsidR="007840CE" w:rsidRPr="00D856A9" w:rsidRDefault="00202F8F" w:rsidP="00D856A9">
      <w:pPr>
        <w:spacing w:after="0" w:line="240" w:lineRule="auto"/>
        <w:rPr>
          <w:sz w:val="28"/>
          <w:szCs w:val="28"/>
          <w:u w:val="single"/>
        </w:rPr>
      </w:pPr>
      <w:r>
        <w:rPr>
          <w:sz w:val="28"/>
          <w:szCs w:val="28"/>
          <w:u w:val="single"/>
        </w:rPr>
        <w:t>9</w:t>
      </w:r>
      <w:r w:rsidR="001A0B10" w:rsidRPr="00D856A9">
        <w:rPr>
          <w:sz w:val="28"/>
          <w:szCs w:val="28"/>
          <w:u w:val="single"/>
        </w:rPr>
        <w:t>.</w:t>
      </w:r>
      <w:r w:rsidR="007840CE" w:rsidRPr="00D856A9">
        <w:rPr>
          <w:sz w:val="28"/>
          <w:szCs w:val="28"/>
          <w:u w:val="single"/>
        </w:rPr>
        <w:t xml:space="preserve"> Field trip ideas for April meeting – all</w:t>
      </w:r>
    </w:p>
    <w:p w:rsidR="004E5970" w:rsidRDefault="004E5970" w:rsidP="00D856A9">
      <w:pPr>
        <w:spacing w:after="120" w:line="240" w:lineRule="auto"/>
        <w:rPr>
          <w:sz w:val="24"/>
          <w:szCs w:val="24"/>
        </w:rPr>
      </w:pPr>
      <w:proofErr w:type="gramStart"/>
      <w:r>
        <w:rPr>
          <w:sz w:val="24"/>
          <w:szCs w:val="24"/>
        </w:rPr>
        <w:t>Habitat (riparian, alder conversion) prescriptions (LBIS funding?) to address Goshawk for example.</w:t>
      </w:r>
      <w:proofErr w:type="gramEnd"/>
      <w:r>
        <w:rPr>
          <w:sz w:val="24"/>
          <w:szCs w:val="24"/>
        </w:rPr>
        <w:t xml:space="preserve"> Dave </w:t>
      </w:r>
      <w:proofErr w:type="spellStart"/>
      <w:r>
        <w:rPr>
          <w:sz w:val="24"/>
          <w:szCs w:val="24"/>
        </w:rPr>
        <w:t>Mogenson</w:t>
      </w:r>
      <w:proofErr w:type="spellEnd"/>
      <w:r>
        <w:rPr>
          <w:sz w:val="24"/>
          <w:szCs w:val="24"/>
        </w:rPr>
        <w:t xml:space="preserve"> named some examples.</w:t>
      </w:r>
    </w:p>
    <w:p w:rsidR="004E5970" w:rsidRDefault="004E5970" w:rsidP="00D856A9">
      <w:pPr>
        <w:spacing w:after="120" w:line="240" w:lineRule="auto"/>
        <w:rPr>
          <w:sz w:val="24"/>
          <w:szCs w:val="24"/>
        </w:rPr>
      </w:pPr>
      <w:r>
        <w:rPr>
          <w:sz w:val="24"/>
          <w:szCs w:val="24"/>
        </w:rPr>
        <w:t>Elk Management</w:t>
      </w:r>
      <w:bookmarkStart w:id="0" w:name="_GoBack"/>
      <w:bookmarkEnd w:id="0"/>
    </w:p>
    <w:p w:rsidR="004E5970" w:rsidRDefault="004E5970" w:rsidP="00D856A9">
      <w:pPr>
        <w:spacing w:after="120" w:line="240" w:lineRule="auto"/>
        <w:rPr>
          <w:sz w:val="24"/>
          <w:szCs w:val="24"/>
        </w:rPr>
      </w:pPr>
      <w:proofErr w:type="gramStart"/>
      <w:r>
        <w:rPr>
          <w:sz w:val="24"/>
          <w:szCs w:val="24"/>
        </w:rPr>
        <w:t xml:space="preserve">San Jo </w:t>
      </w:r>
      <w:r w:rsidR="001B3C77">
        <w:rPr>
          <w:sz w:val="24"/>
          <w:szCs w:val="24"/>
        </w:rPr>
        <w:t xml:space="preserve">THLB </w:t>
      </w:r>
      <w:r>
        <w:rPr>
          <w:sz w:val="24"/>
          <w:szCs w:val="24"/>
        </w:rPr>
        <w:t>stabilization project – new LU plan, prioritization, co-location</w:t>
      </w:r>
      <w:r w:rsidR="00A702AF">
        <w:rPr>
          <w:sz w:val="24"/>
          <w:szCs w:val="24"/>
        </w:rPr>
        <w:t>, what it looks like on the ground</w:t>
      </w:r>
      <w:r>
        <w:rPr>
          <w:sz w:val="24"/>
          <w:szCs w:val="24"/>
        </w:rPr>
        <w:t>.</w:t>
      </w:r>
      <w:proofErr w:type="gramEnd"/>
      <w:r>
        <w:rPr>
          <w:sz w:val="24"/>
          <w:szCs w:val="24"/>
        </w:rPr>
        <w:t xml:space="preserve"> - Andrew</w:t>
      </w:r>
    </w:p>
    <w:p w:rsidR="004E5970" w:rsidRDefault="004E5970" w:rsidP="00D856A9">
      <w:pPr>
        <w:spacing w:after="120" w:line="240" w:lineRule="auto"/>
        <w:rPr>
          <w:sz w:val="24"/>
          <w:szCs w:val="24"/>
        </w:rPr>
      </w:pPr>
      <w:r>
        <w:rPr>
          <w:sz w:val="24"/>
          <w:szCs w:val="24"/>
        </w:rPr>
        <w:t xml:space="preserve">Nimpkish – UWR, lichen inoculation to speed up second growth to create habitat (late 80’s) </w:t>
      </w:r>
      <w:r w:rsidR="00202F8F">
        <w:rPr>
          <w:sz w:val="24"/>
          <w:szCs w:val="24"/>
        </w:rPr>
        <w:t>–</w:t>
      </w:r>
      <w:r>
        <w:rPr>
          <w:sz w:val="24"/>
          <w:szCs w:val="24"/>
        </w:rPr>
        <w:t xml:space="preserve"> Kelly</w:t>
      </w:r>
    </w:p>
    <w:p w:rsidR="00202F8F" w:rsidRDefault="00202F8F" w:rsidP="00D856A9">
      <w:pPr>
        <w:spacing w:after="120" w:line="240" w:lineRule="auto"/>
        <w:rPr>
          <w:sz w:val="24"/>
          <w:szCs w:val="24"/>
        </w:rPr>
      </w:pPr>
      <w:proofErr w:type="spellStart"/>
      <w:r>
        <w:rPr>
          <w:sz w:val="24"/>
          <w:szCs w:val="24"/>
        </w:rPr>
        <w:t>Woss</w:t>
      </w:r>
      <w:proofErr w:type="spellEnd"/>
      <w:r>
        <w:rPr>
          <w:sz w:val="24"/>
          <w:szCs w:val="24"/>
        </w:rPr>
        <w:t xml:space="preserve"> – Fire plan</w:t>
      </w:r>
    </w:p>
    <w:p w:rsidR="00202F8F" w:rsidRDefault="00202F8F" w:rsidP="00D856A9">
      <w:pPr>
        <w:spacing w:after="120" w:line="240" w:lineRule="auto"/>
        <w:rPr>
          <w:sz w:val="24"/>
          <w:szCs w:val="24"/>
        </w:rPr>
      </w:pPr>
      <w:proofErr w:type="spellStart"/>
      <w:r>
        <w:rPr>
          <w:sz w:val="24"/>
          <w:szCs w:val="24"/>
        </w:rPr>
        <w:t>NoGo</w:t>
      </w:r>
      <w:proofErr w:type="spellEnd"/>
      <w:r>
        <w:rPr>
          <w:sz w:val="24"/>
          <w:szCs w:val="24"/>
        </w:rPr>
        <w:t xml:space="preserve"> – </w:t>
      </w:r>
      <w:proofErr w:type="spellStart"/>
      <w:r>
        <w:rPr>
          <w:sz w:val="24"/>
          <w:szCs w:val="24"/>
        </w:rPr>
        <w:t>Lukwa</w:t>
      </w:r>
      <w:proofErr w:type="spellEnd"/>
    </w:p>
    <w:p w:rsidR="00202F8F" w:rsidRDefault="00202F8F" w:rsidP="00D856A9">
      <w:pPr>
        <w:spacing w:after="120" w:line="240" w:lineRule="auto"/>
        <w:rPr>
          <w:sz w:val="24"/>
          <w:szCs w:val="24"/>
        </w:rPr>
      </w:pPr>
      <w:proofErr w:type="spellStart"/>
      <w:r>
        <w:rPr>
          <w:sz w:val="24"/>
          <w:szCs w:val="24"/>
        </w:rPr>
        <w:t>Kokish</w:t>
      </w:r>
      <w:proofErr w:type="spellEnd"/>
      <w:r>
        <w:rPr>
          <w:sz w:val="24"/>
          <w:szCs w:val="24"/>
        </w:rPr>
        <w:t xml:space="preserve"> River Project – </w:t>
      </w:r>
      <w:proofErr w:type="spellStart"/>
      <w:r>
        <w:rPr>
          <w:sz w:val="24"/>
          <w:szCs w:val="24"/>
        </w:rPr>
        <w:t>TimberWest</w:t>
      </w:r>
      <w:proofErr w:type="spellEnd"/>
      <w:r>
        <w:rPr>
          <w:sz w:val="24"/>
          <w:szCs w:val="24"/>
        </w:rPr>
        <w:t>, Major Project considerations</w:t>
      </w:r>
    </w:p>
    <w:p w:rsidR="00202F8F" w:rsidRDefault="00202F8F" w:rsidP="00D856A9">
      <w:pPr>
        <w:spacing w:after="120" w:line="240" w:lineRule="auto"/>
        <w:rPr>
          <w:sz w:val="24"/>
          <w:szCs w:val="24"/>
        </w:rPr>
      </w:pPr>
      <w:r>
        <w:rPr>
          <w:sz w:val="24"/>
          <w:szCs w:val="24"/>
        </w:rPr>
        <w:t>Invas</w:t>
      </w:r>
      <w:r w:rsidR="00EC5562">
        <w:rPr>
          <w:sz w:val="24"/>
          <w:szCs w:val="24"/>
        </w:rPr>
        <w:t>iv</w:t>
      </w:r>
      <w:r>
        <w:rPr>
          <w:sz w:val="24"/>
          <w:szCs w:val="24"/>
        </w:rPr>
        <w:t>e Plants</w:t>
      </w:r>
    </w:p>
    <w:p w:rsidR="00B4672F" w:rsidRDefault="00B4672F" w:rsidP="00D856A9">
      <w:pPr>
        <w:spacing w:after="120" w:line="240" w:lineRule="auto"/>
        <w:rPr>
          <w:sz w:val="24"/>
          <w:szCs w:val="24"/>
        </w:rPr>
      </w:pPr>
      <w:r w:rsidRPr="00D856A9">
        <w:rPr>
          <w:sz w:val="24"/>
          <w:szCs w:val="24"/>
          <w:highlight w:val="yellow"/>
        </w:rPr>
        <w:t>Red – Blue listed plants</w:t>
      </w:r>
      <w:r w:rsidR="00852CA1" w:rsidRPr="00D856A9">
        <w:rPr>
          <w:sz w:val="24"/>
          <w:szCs w:val="24"/>
          <w:highlight w:val="yellow"/>
        </w:rPr>
        <w:t>, Forested Swamp</w:t>
      </w:r>
      <w:r w:rsidRPr="00D856A9">
        <w:rPr>
          <w:sz w:val="24"/>
          <w:szCs w:val="24"/>
          <w:highlight w:val="yellow"/>
        </w:rPr>
        <w:t xml:space="preserve"> – local GBR mock up</w:t>
      </w:r>
    </w:p>
    <w:p w:rsidR="00202F8F" w:rsidRPr="00D856A9" w:rsidRDefault="00202F8F" w:rsidP="00D856A9">
      <w:pPr>
        <w:spacing w:after="120" w:line="240" w:lineRule="auto"/>
        <w:rPr>
          <w:sz w:val="24"/>
          <w:szCs w:val="24"/>
        </w:rPr>
      </w:pPr>
      <w:r>
        <w:rPr>
          <w:sz w:val="24"/>
          <w:szCs w:val="24"/>
        </w:rPr>
        <w:t xml:space="preserve">Waste </w:t>
      </w:r>
    </w:p>
    <w:p w:rsidR="00D856A9" w:rsidRDefault="00D856A9">
      <w:pPr>
        <w:rPr>
          <w:sz w:val="28"/>
          <w:szCs w:val="28"/>
          <w:u w:val="single"/>
        </w:rPr>
      </w:pPr>
      <w:r>
        <w:rPr>
          <w:sz w:val="28"/>
          <w:szCs w:val="28"/>
          <w:u w:val="single"/>
        </w:rPr>
        <w:br w:type="page"/>
      </w:r>
    </w:p>
    <w:p w:rsidR="007840CE" w:rsidRDefault="00202F8F" w:rsidP="00D856A9">
      <w:pPr>
        <w:spacing w:after="0" w:line="240" w:lineRule="auto"/>
        <w:ind w:left="1134" w:hanging="1134"/>
        <w:rPr>
          <w:sz w:val="28"/>
          <w:szCs w:val="28"/>
          <w:u w:val="single"/>
        </w:rPr>
      </w:pPr>
      <w:r>
        <w:rPr>
          <w:sz w:val="28"/>
          <w:szCs w:val="28"/>
          <w:u w:val="single"/>
        </w:rPr>
        <w:t>10</w:t>
      </w:r>
      <w:r w:rsidR="007840CE" w:rsidRPr="00D856A9">
        <w:rPr>
          <w:sz w:val="28"/>
          <w:szCs w:val="28"/>
          <w:u w:val="single"/>
        </w:rPr>
        <w:t xml:space="preserve">. Check in/Meeting Evaluation – </w:t>
      </w:r>
      <w:r>
        <w:rPr>
          <w:sz w:val="28"/>
          <w:szCs w:val="28"/>
          <w:u w:val="single"/>
        </w:rPr>
        <w:t>Andrew</w:t>
      </w:r>
    </w:p>
    <w:p w:rsidR="00852CA1" w:rsidRPr="00D856A9" w:rsidRDefault="00852CA1" w:rsidP="00D856A9">
      <w:pPr>
        <w:spacing w:after="0" w:line="240" w:lineRule="auto"/>
        <w:ind w:left="1134" w:hanging="1134"/>
        <w:rPr>
          <w:sz w:val="24"/>
          <w:szCs w:val="24"/>
        </w:rPr>
      </w:pPr>
      <w:r w:rsidRPr="00D856A9">
        <w:rPr>
          <w:sz w:val="24"/>
          <w:szCs w:val="24"/>
          <w:highlight w:val="yellow"/>
        </w:rPr>
        <w:t xml:space="preserve">Gary </w:t>
      </w:r>
      <w:proofErr w:type="spellStart"/>
      <w:r w:rsidRPr="00D856A9">
        <w:rPr>
          <w:sz w:val="24"/>
          <w:szCs w:val="24"/>
          <w:highlight w:val="yellow"/>
        </w:rPr>
        <w:t>Gallinger</w:t>
      </w:r>
      <w:proofErr w:type="spellEnd"/>
      <w:r w:rsidRPr="00D856A9">
        <w:rPr>
          <w:sz w:val="24"/>
          <w:szCs w:val="24"/>
          <w:highlight w:val="yellow"/>
        </w:rPr>
        <w:t xml:space="preserve"> will send “Green Hole” photos</w:t>
      </w:r>
      <w:r w:rsidR="00EC5562">
        <w:rPr>
          <w:sz w:val="24"/>
          <w:szCs w:val="24"/>
          <w:highlight w:val="yellow"/>
        </w:rPr>
        <w:t xml:space="preserve"> (done and attached to minutes)</w:t>
      </w:r>
      <w:r w:rsidRPr="00D856A9">
        <w:rPr>
          <w:sz w:val="24"/>
          <w:szCs w:val="24"/>
          <w:highlight w:val="yellow"/>
        </w:rPr>
        <w:t>.</w:t>
      </w:r>
      <w:r w:rsidRPr="00D856A9">
        <w:rPr>
          <w:sz w:val="24"/>
          <w:szCs w:val="24"/>
        </w:rPr>
        <w:t xml:space="preserve">  </w:t>
      </w:r>
    </w:p>
    <w:p w:rsidR="00852CA1" w:rsidRDefault="00EC5562" w:rsidP="00D856A9">
      <w:pPr>
        <w:spacing w:after="0" w:line="240" w:lineRule="auto"/>
        <w:ind w:left="1134" w:hanging="1134"/>
        <w:rPr>
          <w:sz w:val="24"/>
          <w:szCs w:val="24"/>
        </w:rPr>
      </w:pPr>
      <w:r>
        <w:rPr>
          <w:sz w:val="24"/>
          <w:szCs w:val="24"/>
        </w:rPr>
        <w:t>All agreed it was a good meeting</w:t>
      </w:r>
      <w:r w:rsidR="00852CA1" w:rsidRPr="00D856A9">
        <w:rPr>
          <w:sz w:val="24"/>
          <w:szCs w:val="24"/>
        </w:rPr>
        <w:t>.</w:t>
      </w:r>
    </w:p>
    <w:p w:rsidR="00852CA1" w:rsidRPr="00852CA1" w:rsidRDefault="00852CA1" w:rsidP="00D856A9">
      <w:pPr>
        <w:spacing w:after="0" w:line="240" w:lineRule="auto"/>
        <w:ind w:left="1134" w:hanging="1134"/>
        <w:rPr>
          <w:sz w:val="24"/>
          <w:szCs w:val="24"/>
        </w:rPr>
      </w:pPr>
    </w:p>
    <w:p w:rsidR="001A437C" w:rsidRPr="00832538" w:rsidRDefault="007840CE" w:rsidP="00D856A9">
      <w:pPr>
        <w:spacing w:after="0" w:line="240" w:lineRule="auto"/>
        <w:rPr>
          <w:rFonts w:cstheme="minorHAnsi"/>
          <w:sz w:val="24"/>
          <w:szCs w:val="24"/>
        </w:rPr>
      </w:pPr>
      <w:r w:rsidRPr="00D856A9">
        <w:rPr>
          <w:sz w:val="24"/>
          <w:szCs w:val="24"/>
        </w:rPr>
        <w:t xml:space="preserve">Next meeting: </w:t>
      </w:r>
      <w:r w:rsidR="00202F8F">
        <w:rPr>
          <w:sz w:val="24"/>
          <w:szCs w:val="24"/>
        </w:rPr>
        <w:t xml:space="preserve">October </w:t>
      </w:r>
      <w:r w:rsidR="00852CA1">
        <w:rPr>
          <w:sz w:val="24"/>
          <w:szCs w:val="24"/>
        </w:rPr>
        <w:t>12-13</w:t>
      </w:r>
      <w:r w:rsidR="00202F8F">
        <w:rPr>
          <w:sz w:val="24"/>
          <w:szCs w:val="24"/>
        </w:rPr>
        <w:t>, 2016</w:t>
      </w:r>
    </w:p>
    <w:sectPr w:rsidR="001A437C" w:rsidRPr="00832538" w:rsidSect="003A6859">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6A9" w:rsidRDefault="00D856A9" w:rsidP="00D856A9">
      <w:pPr>
        <w:spacing w:after="0" w:line="240" w:lineRule="auto"/>
      </w:pPr>
      <w:r>
        <w:separator/>
      </w:r>
    </w:p>
  </w:endnote>
  <w:endnote w:type="continuationSeparator" w:id="0">
    <w:p w:rsidR="00D856A9" w:rsidRDefault="00D856A9" w:rsidP="00D85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5110103"/>
      <w:docPartObj>
        <w:docPartGallery w:val="Page Numbers (Bottom of Page)"/>
        <w:docPartUnique/>
      </w:docPartObj>
    </w:sdtPr>
    <w:sdtEndPr>
      <w:rPr>
        <w:noProof/>
      </w:rPr>
    </w:sdtEndPr>
    <w:sdtContent>
      <w:p w:rsidR="00D856A9" w:rsidRDefault="00D856A9">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D856A9" w:rsidRDefault="00D856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6A9" w:rsidRDefault="00D856A9" w:rsidP="00D856A9">
      <w:pPr>
        <w:spacing w:after="0" w:line="240" w:lineRule="auto"/>
      </w:pPr>
      <w:r>
        <w:separator/>
      </w:r>
    </w:p>
  </w:footnote>
  <w:footnote w:type="continuationSeparator" w:id="0">
    <w:p w:rsidR="00D856A9" w:rsidRDefault="00D856A9" w:rsidP="00D856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04975"/>
    <w:multiLevelType w:val="hybridMultilevel"/>
    <w:tmpl w:val="B00EA6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87A3668"/>
    <w:multiLevelType w:val="hybridMultilevel"/>
    <w:tmpl w:val="F38AA276"/>
    <w:lvl w:ilvl="0" w:tplc="B59E0854">
      <w:start w:val="2"/>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E9A3B90"/>
    <w:multiLevelType w:val="hybridMultilevel"/>
    <w:tmpl w:val="61DA59D2"/>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3">
    <w:nsid w:val="2A094D49"/>
    <w:multiLevelType w:val="hybridMultilevel"/>
    <w:tmpl w:val="37FC0AF0"/>
    <w:lvl w:ilvl="0" w:tplc="30AA67CA">
      <w:start w:val="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A3A2B1D"/>
    <w:multiLevelType w:val="hybridMultilevel"/>
    <w:tmpl w:val="40DC9F76"/>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nsid w:val="34C11E4F"/>
    <w:multiLevelType w:val="hybridMultilevel"/>
    <w:tmpl w:val="C976290A"/>
    <w:lvl w:ilvl="0" w:tplc="0E10F382">
      <w:numFmt w:val="bullet"/>
      <w:lvlText w:val="-"/>
      <w:lvlJc w:val="left"/>
      <w:pPr>
        <w:ind w:left="360" w:hanging="360"/>
      </w:pPr>
      <w:rPr>
        <w:rFonts w:ascii="Times New Roman" w:eastAsiaTheme="minorHAnsi" w:hAnsi="Times New Roman" w:cs="Times New Roman"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nsid w:val="432820FE"/>
    <w:multiLevelType w:val="hybridMultilevel"/>
    <w:tmpl w:val="5CA227D8"/>
    <w:lvl w:ilvl="0" w:tplc="0E10F382">
      <w:numFmt w:val="bullet"/>
      <w:lvlText w:val="-"/>
      <w:lvlJc w:val="left"/>
      <w:pPr>
        <w:ind w:left="360" w:hanging="360"/>
      </w:pPr>
      <w:rPr>
        <w:rFonts w:ascii="Times New Roman" w:eastAsiaTheme="minorHAnsi" w:hAnsi="Times New Roman" w:cs="Times New Roman"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nsid w:val="48192CEB"/>
    <w:multiLevelType w:val="hybridMultilevel"/>
    <w:tmpl w:val="DC64AC5A"/>
    <w:lvl w:ilvl="0" w:tplc="1009000F">
      <w:start w:val="1"/>
      <w:numFmt w:val="decimal"/>
      <w:lvlText w:val="%1."/>
      <w:lvlJc w:val="left"/>
      <w:pPr>
        <w:ind w:left="2292" w:hanging="360"/>
      </w:pPr>
    </w:lvl>
    <w:lvl w:ilvl="1" w:tplc="10090019">
      <w:start w:val="1"/>
      <w:numFmt w:val="lowerLetter"/>
      <w:lvlText w:val="%2."/>
      <w:lvlJc w:val="left"/>
      <w:pPr>
        <w:ind w:left="3012" w:hanging="360"/>
      </w:pPr>
    </w:lvl>
    <w:lvl w:ilvl="2" w:tplc="1009001B" w:tentative="1">
      <w:start w:val="1"/>
      <w:numFmt w:val="lowerRoman"/>
      <w:lvlText w:val="%3."/>
      <w:lvlJc w:val="right"/>
      <w:pPr>
        <w:ind w:left="3732" w:hanging="180"/>
      </w:pPr>
    </w:lvl>
    <w:lvl w:ilvl="3" w:tplc="1009000F">
      <w:start w:val="1"/>
      <w:numFmt w:val="decimal"/>
      <w:lvlText w:val="%4."/>
      <w:lvlJc w:val="left"/>
      <w:pPr>
        <w:ind w:left="4452" w:hanging="360"/>
      </w:pPr>
    </w:lvl>
    <w:lvl w:ilvl="4" w:tplc="10090019" w:tentative="1">
      <w:start w:val="1"/>
      <w:numFmt w:val="lowerLetter"/>
      <w:lvlText w:val="%5."/>
      <w:lvlJc w:val="left"/>
      <w:pPr>
        <w:ind w:left="5172" w:hanging="360"/>
      </w:pPr>
    </w:lvl>
    <w:lvl w:ilvl="5" w:tplc="1009001B" w:tentative="1">
      <w:start w:val="1"/>
      <w:numFmt w:val="lowerRoman"/>
      <w:lvlText w:val="%6."/>
      <w:lvlJc w:val="right"/>
      <w:pPr>
        <w:ind w:left="5892" w:hanging="180"/>
      </w:pPr>
    </w:lvl>
    <w:lvl w:ilvl="6" w:tplc="1009000F" w:tentative="1">
      <w:start w:val="1"/>
      <w:numFmt w:val="decimal"/>
      <w:lvlText w:val="%7."/>
      <w:lvlJc w:val="left"/>
      <w:pPr>
        <w:ind w:left="6612" w:hanging="360"/>
      </w:pPr>
    </w:lvl>
    <w:lvl w:ilvl="7" w:tplc="10090019" w:tentative="1">
      <w:start w:val="1"/>
      <w:numFmt w:val="lowerLetter"/>
      <w:lvlText w:val="%8."/>
      <w:lvlJc w:val="left"/>
      <w:pPr>
        <w:ind w:left="7332" w:hanging="360"/>
      </w:pPr>
    </w:lvl>
    <w:lvl w:ilvl="8" w:tplc="1009001B" w:tentative="1">
      <w:start w:val="1"/>
      <w:numFmt w:val="lowerRoman"/>
      <w:lvlText w:val="%9."/>
      <w:lvlJc w:val="right"/>
      <w:pPr>
        <w:ind w:left="8052" w:hanging="180"/>
      </w:pPr>
    </w:lvl>
  </w:abstractNum>
  <w:abstractNum w:abstractNumId="8">
    <w:nsid w:val="49B30E36"/>
    <w:multiLevelType w:val="hybridMultilevel"/>
    <w:tmpl w:val="B3F2EF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nsid w:val="50D6784B"/>
    <w:multiLevelType w:val="hybridMultilevel"/>
    <w:tmpl w:val="3FB8EE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614F5C00"/>
    <w:multiLevelType w:val="hybridMultilevel"/>
    <w:tmpl w:val="51A0001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nsid w:val="724518D1"/>
    <w:multiLevelType w:val="hybridMultilevel"/>
    <w:tmpl w:val="42CAD1C4"/>
    <w:lvl w:ilvl="0" w:tplc="07EC29BA">
      <w:start w:val="2"/>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7BCA4071"/>
    <w:multiLevelType w:val="hybridMultilevel"/>
    <w:tmpl w:val="5246AD7E"/>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7"/>
  </w:num>
  <w:num w:numId="2">
    <w:abstractNumId w:val="10"/>
  </w:num>
  <w:num w:numId="3">
    <w:abstractNumId w:val="6"/>
  </w:num>
  <w:num w:numId="4">
    <w:abstractNumId w:val="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num>
  <w:num w:numId="8">
    <w:abstractNumId w:val="4"/>
  </w:num>
  <w:num w:numId="9">
    <w:abstractNumId w:val="9"/>
  </w:num>
  <w:num w:numId="10">
    <w:abstractNumId w:val="3"/>
  </w:num>
  <w:num w:numId="11">
    <w:abstractNumId w:val="1"/>
  </w:num>
  <w:num w:numId="12">
    <w:abstractNumId w:val="11"/>
  </w:num>
  <w:num w:numId="13">
    <w:abstractNumId w:val="0"/>
  </w:num>
  <w:num w:numId="14">
    <w:abstractNumId w:val="8"/>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C76"/>
    <w:rsid w:val="000110DD"/>
    <w:rsid w:val="00013102"/>
    <w:rsid w:val="0001645D"/>
    <w:rsid w:val="000203E9"/>
    <w:rsid w:val="000214E8"/>
    <w:rsid w:val="000274DE"/>
    <w:rsid w:val="000347B9"/>
    <w:rsid w:val="00050687"/>
    <w:rsid w:val="000728E0"/>
    <w:rsid w:val="0008464C"/>
    <w:rsid w:val="00091E43"/>
    <w:rsid w:val="0009698A"/>
    <w:rsid w:val="000B5D15"/>
    <w:rsid w:val="000D4BE6"/>
    <w:rsid w:val="000E13E1"/>
    <w:rsid w:val="000E312A"/>
    <w:rsid w:val="000E4571"/>
    <w:rsid w:val="000F2900"/>
    <w:rsid w:val="000F362D"/>
    <w:rsid w:val="001152B7"/>
    <w:rsid w:val="00124C8A"/>
    <w:rsid w:val="001253E9"/>
    <w:rsid w:val="00127382"/>
    <w:rsid w:val="00141187"/>
    <w:rsid w:val="00144DA7"/>
    <w:rsid w:val="00145CF4"/>
    <w:rsid w:val="00146064"/>
    <w:rsid w:val="00152B13"/>
    <w:rsid w:val="00154671"/>
    <w:rsid w:val="0015700B"/>
    <w:rsid w:val="00161AAF"/>
    <w:rsid w:val="001661BC"/>
    <w:rsid w:val="00182A88"/>
    <w:rsid w:val="00183D77"/>
    <w:rsid w:val="00192830"/>
    <w:rsid w:val="001A0B10"/>
    <w:rsid w:val="001A0FDD"/>
    <w:rsid w:val="001A437C"/>
    <w:rsid w:val="001B3C77"/>
    <w:rsid w:val="002013A5"/>
    <w:rsid w:val="00202F8F"/>
    <w:rsid w:val="002069C5"/>
    <w:rsid w:val="00215C09"/>
    <w:rsid w:val="00235E3E"/>
    <w:rsid w:val="00242F8A"/>
    <w:rsid w:val="00255A00"/>
    <w:rsid w:val="002878D7"/>
    <w:rsid w:val="00293F19"/>
    <w:rsid w:val="00297C4F"/>
    <w:rsid w:val="002A19E3"/>
    <w:rsid w:val="002C135B"/>
    <w:rsid w:val="002F0686"/>
    <w:rsid w:val="002F39EE"/>
    <w:rsid w:val="002F4974"/>
    <w:rsid w:val="002F7008"/>
    <w:rsid w:val="00312241"/>
    <w:rsid w:val="00322305"/>
    <w:rsid w:val="00326A22"/>
    <w:rsid w:val="003373DD"/>
    <w:rsid w:val="00362061"/>
    <w:rsid w:val="003877EB"/>
    <w:rsid w:val="003A6859"/>
    <w:rsid w:val="003C3216"/>
    <w:rsid w:val="003C6A2F"/>
    <w:rsid w:val="003D17C2"/>
    <w:rsid w:val="003D44D3"/>
    <w:rsid w:val="00423CF2"/>
    <w:rsid w:val="004328B9"/>
    <w:rsid w:val="004331AC"/>
    <w:rsid w:val="00454FEA"/>
    <w:rsid w:val="0048662E"/>
    <w:rsid w:val="004D67C8"/>
    <w:rsid w:val="004E5970"/>
    <w:rsid w:val="004F5235"/>
    <w:rsid w:val="004F5B5E"/>
    <w:rsid w:val="005234A8"/>
    <w:rsid w:val="005321D4"/>
    <w:rsid w:val="005678A5"/>
    <w:rsid w:val="005947A3"/>
    <w:rsid w:val="00595043"/>
    <w:rsid w:val="0059564A"/>
    <w:rsid w:val="005A5C74"/>
    <w:rsid w:val="005C52FE"/>
    <w:rsid w:val="005E3CA9"/>
    <w:rsid w:val="005F130A"/>
    <w:rsid w:val="005F5405"/>
    <w:rsid w:val="005F59EF"/>
    <w:rsid w:val="00601836"/>
    <w:rsid w:val="0060374B"/>
    <w:rsid w:val="006404A2"/>
    <w:rsid w:val="00646711"/>
    <w:rsid w:val="006505DB"/>
    <w:rsid w:val="00654718"/>
    <w:rsid w:val="00683BFF"/>
    <w:rsid w:val="00685BDE"/>
    <w:rsid w:val="006904F3"/>
    <w:rsid w:val="006A466C"/>
    <w:rsid w:val="006B2B3B"/>
    <w:rsid w:val="006C5236"/>
    <w:rsid w:val="006D088E"/>
    <w:rsid w:val="006D4176"/>
    <w:rsid w:val="006E43D1"/>
    <w:rsid w:val="006E7A00"/>
    <w:rsid w:val="00712BC8"/>
    <w:rsid w:val="007346D4"/>
    <w:rsid w:val="00742175"/>
    <w:rsid w:val="00752D79"/>
    <w:rsid w:val="00780745"/>
    <w:rsid w:val="00781E30"/>
    <w:rsid w:val="00783896"/>
    <w:rsid w:val="007840CE"/>
    <w:rsid w:val="007846C8"/>
    <w:rsid w:val="007850FF"/>
    <w:rsid w:val="00797465"/>
    <w:rsid w:val="007A0004"/>
    <w:rsid w:val="007B05D5"/>
    <w:rsid w:val="007C1C76"/>
    <w:rsid w:val="007E76BD"/>
    <w:rsid w:val="007F542D"/>
    <w:rsid w:val="008054FE"/>
    <w:rsid w:val="008131D0"/>
    <w:rsid w:val="00823EEA"/>
    <w:rsid w:val="00832538"/>
    <w:rsid w:val="00852CA1"/>
    <w:rsid w:val="00854289"/>
    <w:rsid w:val="00860BA0"/>
    <w:rsid w:val="00866A95"/>
    <w:rsid w:val="00867604"/>
    <w:rsid w:val="00877808"/>
    <w:rsid w:val="00892A50"/>
    <w:rsid w:val="008B62A7"/>
    <w:rsid w:val="008C2E57"/>
    <w:rsid w:val="008E1633"/>
    <w:rsid w:val="008F4A3E"/>
    <w:rsid w:val="00911508"/>
    <w:rsid w:val="00932480"/>
    <w:rsid w:val="009446C5"/>
    <w:rsid w:val="00952E51"/>
    <w:rsid w:val="00954442"/>
    <w:rsid w:val="0096347E"/>
    <w:rsid w:val="0097016A"/>
    <w:rsid w:val="009779FA"/>
    <w:rsid w:val="00994E62"/>
    <w:rsid w:val="009A58F5"/>
    <w:rsid w:val="009A6560"/>
    <w:rsid w:val="009B130B"/>
    <w:rsid w:val="009B5AF6"/>
    <w:rsid w:val="009B6515"/>
    <w:rsid w:val="009C05ED"/>
    <w:rsid w:val="009E4104"/>
    <w:rsid w:val="009F0E62"/>
    <w:rsid w:val="00A13175"/>
    <w:rsid w:val="00A259DD"/>
    <w:rsid w:val="00A36783"/>
    <w:rsid w:val="00A4289F"/>
    <w:rsid w:val="00A4568A"/>
    <w:rsid w:val="00A54367"/>
    <w:rsid w:val="00A56942"/>
    <w:rsid w:val="00A663A5"/>
    <w:rsid w:val="00A702AF"/>
    <w:rsid w:val="00A705CB"/>
    <w:rsid w:val="00A723D1"/>
    <w:rsid w:val="00A76E21"/>
    <w:rsid w:val="00A90040"/>
    <w:rsid w:val="00AA03EB"/>
    <w:rsid w:val="00AC4231"/>
    <w:rsid w:val="00AD580C"/>
    <w:rsid w:val="00AE6EA6"/>
    <w:rsid w:val="00AF4CF0"/>
    <w:rsid w:val="00B0205E"/>
    <w:rsid w:val="00B04930"/>
    <w:rsid w:val="00B06E87"/>
    <w:rsid w:val="00B12A8D"/>
    <w:rsid w:val="00B157A5"/>
    <w:rsid w:val="00B15D0B"/>
    <w:rsid w:val="00B24D80"/>
    <w:rsid w:val="00B4672F"/>
    <w:rsid w:val="00B52E55"/>
    <w:rsid w:val="00B63F4F"/>
    <w:rsid w:val="00B66047"/>
    <w:rsid w:val="00B71004"/>
    <w:rsid w:val="00B7669A"/>
    <w:rsid w:val="00B77CC2"/>
    <w:rsid w:val="00B93C8C"/>
    <w:rsid w:val="00BA3BCF"/>
    <w:rsid w:val="00BA5BC0"/>
    <w:rsid w:val="00BD53B8"/>
    <w:rsid w:val="00BE1864"/>
    <w:rsid w:val="00BE3BAB"/>
    <w:rsid w:val="00BE41DC"/>
    <w:rsid w:val="00BF6141"/>
    <w:rsid w:val="00C113C6"/>
    <w:rsid w:val="00C1329F"/>
    <w:rsid w:val="00C1402C"/>
    <w:rsid w:val="00C17FED"/>
    <w:rsid w:val="00C31AF2"/>
    <w:rsid w:val="00C407CD"/>
    <w:rsid w:val="00C57409"/>
    <w:rsid w:val="00C71AFB"/>
    <w:rsid w:val="00C74E68"/>
    <w:rsid w:val="00C9367B"/>
    <w:rsid w:val="00C95ADE"/>
    <w:rsid w:val="00CA6F2C"/>
    <w:rsid w:val="00CB5181"/>
    <w:rsid w:val="00CD2CED"/>
    <w:rsid w:val="00CD5A9E"/>
    <w:rsid w:val="00CD61ED"/>
    <w:rsid w:val="00CE3393"/>
    <w:rsid w:val="00CE7BBA"/>
    <w:rsid w:val="00CF0C78"/>
    <w:rsid w:val="00D006C0"/>
    <w:rsid w:val="00D0643F"/>
    <w:rsid w:val="00D114FC"/>
    <w:rsid w:val="00D204CA"/>
    <w:rsid w:val="00D22E80"/>
    <w:rsid w:val="00D35162"/>
    <w:rsid w:val="00D440A5"/>
    <w:rsid w:val="00D52087"/>
    <w:rsid w:val="00D53017"/>
    <w:rsid w:val="00D856A9"/>
    <w:rsid w:val="00D87B0C"/>
    <w:rsid w:val="00DA7F50"/>
    <w:rsid w:val="00DB782F"/>
    <w:rsid w:val="00DD0842"/>
    <w:rsid w:val="00E005DA"/>
    <w:rsid w:val="00E14BF2"/>
    <w:rsid w:val="00E21F3C"/>
    <w:rsid w:val="00E335AE"/>
    <w:rsid w:val="00E53EF2"/>
    <w:rsid w:val="00EB5ADB"/>
    <w:rsid w:val="00EC23FA"/>
    <w:rsid w:val="00EC257E"/>
    <w:rsid w:val="00EC5562"/>
    <w:rsid w:val="00EC7417"/>
    <w:rsid w:val="00EE6DAB"/>
    <w:rsid w:val="00EF2A95"/>
    <w:rsid w:val="00F0657A"/>
    <w:rsid w:val="00F114D4"/>
    <w:rsid w:val="00F156C2"/>
    <w:rsid w:val="00F30136"/>
    <w:rsid w:val="00F75CEB"/>
    <w:rsid w:val="00F86A5E"/>
    <w:rsid w:val="00F90DB8"/>
    <w:rsid w:val="00F9754A"/>
    <w:rsid w:val="00FB15E8"/>
    <w:rsid w:val="00FC2B7F"/>
    <w:rsid w:val="00FE4876"/>
    <w:rsid w:val="00FF22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C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1C76"/>
    <w:pPr>
      <w:spacing w:after="0" w:line="240" w:lineRule="auto"/>
      <w:ind w:left="720"/>
    </w:pPr>
    <w:rPr>
      <w:rFonts w:ascii="Calibri" w:hAnsi="Calibri" w:cs="Times New Roman"/>
      <w:lang w:eastAsia="en-CA"/>
    </w:rPr>
  </w:style>
  <w:style w:type="character" w:styleId="Hyperlink">
    <w:name w:val="Hyperlink"/>
    <w:basedOn w:val="DefaultParagraphFont"/>
    <w:uiPriority w:val="99"/>
    <w:unhideWhenUsed/>
    <w:rsid w:val="007C1C76"/>
    <w:rPr>
      <w:color w:val="0000FF" w:themeColor="hyperlink"/>
      <w:u w:val="single"/>
    </w:rPr>
  </w:style>
  <w:style w:type="character" w:styleId="CommentReference">
    <w:name w:val="annotation reference"/>
    <w:basedOn w:val="DefaultParagraphFont"/>
    <w:uiPriority w:val="99"/>
    <w:semiHidden/>
    <w:unhideWhenUsed/>
    <w:rsid w:val="00B24D80"/>
    <w:rPr>
      <w:sz w:val="16"/>
      <w:szCs w:val="16"/>
    </w:rPr>
  </w:style>
  <w:style w:type="paragraph" w:styleId="CommentText">
    <w:name w:val="annotation text"/>
    <w:basedOn w:val="Normal"/>
    <w:link w:val="CommentTextChar"/>
    <w:uiPriority w:val="99"/>
    <w:semiHidden/>
    <w:unhideWhenUsed/>
    <w:rsid w:val="00B24D80"/>
    <w:pPr>
      <w:spacing w:line="240" w:lineRule="auto"/>
    </w:pPr>
    <w:rPr>
      <w:sz w:val="20"/>
      <w:szCs w:val="20"/>
    </w:rPr>
  </w:style>
  <w:style w:type="character" w:customStyle="1" w:styleId="CommentTextChar">
    <w:name w:val="Comment Text Char"/>
    <w:basedOn w:val="DefaultParagraphFont"/>
    <w:link w:val="CommentText"/>
    <w:uiPriority w:val="99"/>
    <w:semiHidden/>
    <w:rsid w:val="00B24D80"/>
    <w:rPr>
      <w:sz w:val="20"/>
      <w:szCs w:val="20"/>
    </w:rPr>
  </w:style>
  <w:style w:type="paragraph" w:styleId="CommentSubject">
    <w:name w:val="annotation subject"/>
    <w:basedOn w:val="CommentText"/>
    <w:next w:val="CommentText"/>
    <w:link w:val="CommentSubjectChar"/>
    <w:uiPriority w:val="99"/>
    <w:semiHidden/>
    <w:unhideWhenUsed/>
    <w:rsid w:val="00B24D80"/>
    <w:rPr>
      <w:b/>
      <w:bCs/>
    </w:rPr>
  </w:style>
  <w:style w:type="character" w:customStyle="1" w:styleId="CommentSubjectChar">
    <w:name w:val="Comment Subject Char"/>
    <w:basedOn w:val="CommentTextChar"/>
    <w:link w:val="CommentSubject"/>
    <w:uiPriority w:val="99"/>
    <w:semiHidden/>
    <w:rsid w:val="00B24D80"/>
    <w:rPr>
      <w:b/>
      <w:bCs/>
      <w:sz w:val="20"/>
      <w:szCs w:val="20"/>
    </w:rPr>
  </w:style>
  <w:style w:type="paragraph" w:styleId="BalloonText">
    <w:name w:val="Balloon Text"/>
    <w:basedOn w:val="Normal"/>
    <w:link w:val="BalloonTextChar"/>
    <w:uiPriority w:val="99"/>
    <w:semiHidden/>
    <w:unhideWhenUsed/>
    <w:rsid w:val="00B24D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D80"/>
    <w:rPr>
      <w:rFonts w:ascii="Tahoma" w:hAnsi="Tahoma" w:cs="Tahoma"/>
      <w:sz w:val="16"/>
      <w:szCs w:val="16"/>
    </w:rPr>
  </w:style>
  <w:style w:type="character" w:styleId="FollowedHyperlink">
    <w:name w:val="FollowedHyperlink"/>
    <w:basedOn w:val="DefaultParagraphFont"/>
    <w:uiPriority w:val="99"/>
    <w:semiHidden/>
    <w:unhideWhenUsed/>
    <w:rsid w:val="00860BA0"/>
    <w:rPr>
      <w:color w:val="800080" w:themeColor="followedHyperlink"/>
      <w:u w:val="single"/>
    </w:rPr>
  </w:style>
  <w:style w:type="paragraph" w:styleId="Header">
    <w:name w:val="header"/>
    <w:basedOn w:val="Normal"/>
    <w:link w:val="HeaderChar"/>
    <w:uiPriority w:val="99"/>
    <w:unhideWhenUsed/>
    <w:rsid w:val="00D85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6A9"/>
  </w:style>
  <w:style w:type="paragraph" w:styleId="Footer">
    <w:name w:val="footer"/>
    <w:basedOn w:val="Normal"/>
    <w:link w:val="FooterChar"/>
    <w:uiPriority w:val="99"/>
    <w:unhideWhenUsed/>
    <w:rsid w:val="00D85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6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C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1C76"/>
    <w:pPr>
      <w:spacing w:after="0" w:line="240" w:lineRule="auto"/>
      <w:ind w:left="720"/>
    </w:pPr>
    <w:rPr>
      <w:rFonts w:ascii="Calibri" w:hAnsi="Calibri" w:cs="Times New Roman"/>
      <w:lang w:eastAsia="en-CA"/>
    </w:rPr>
  </w:style>
  <w:style w:type="character" w:styleId="Hyperlink">
    <w:name w:val="Hyperlink"/>
    <w:basedOn w:val="DefaultParagraphFont"/>
    <w:uiPriority w:val="99"/>
    <w:unhideWhenUsed/>
    <w:rsid w:val="007C1C76"/>
    <w:rPr>
      <w:color w:val="0000FF" w:themeColor="hyperlink"/>
      <w:u w:val="single"/>
    </w:rPr>
  </w:style>
  <w:style w:type="character" w:styleId="CommentReference">
    <w:name w:val="annotation reference"/>
    <w:basedOn w:val="DefaultParagraphFont"/>
    <w:uiPriority w:val="99"/>
    <w:semiHidden/>
    <w:unhideWhenUsed/>
    <w:rsid w:val="00B24D80"/>
    <w:rPr>
      <w:sz w:val="16"/>
      <w:szCs w:val="16"/>
    </w:rPr>
  </w:style>
  <w:style w:type="paragraph" w:styleId="CommentText">
    <w:name w:val="annotation text"/>
    <w:basedOn w:val="Normal"/>
    <w:link w:val="CommentTextChar"/>
    <w:uiPriority w:val="99"/>
    <w:semiHidden/>
    <w:unhideWhenUsed/>
    <w:rsid w:val="00B24D80"/>
    <w:pPr>
      <w:spacing w:line="240" w:lineRule="auto"/>
    </w:pPr>
    <w:rPr>
      <w:sz w:val="20"/>
      <w:szCs w:val="20"/>
    </w:rPr>
  </w:style>
  <w:style w:type="character" w:customStyle="1" w:styleId="CommentTextChar">
    <w:name w:val="Comment Text Char"/>
    <w:basedOn w:val="DefaultParagraphFont"/>
    <w:link w:val="CommentText"/>
    <w:uiPriority w:val="99"/>
    <w:semiHidden/>
    <w:rsid w:val="00B24D80"/>
    <w:rPr>
      <w:sz w:val="20"/>
      <w:szCs w:val="20"/>
    </w:rPr>
  </w:style>
  <w:style w:type="paragraph" w:styleId="CommentSubject">
    <w:name w:val="annotation subject"/>
    <w:basedOn w:val="CommentText"/>
    <w:next w:val="CommentText"/>
    <w:link w:val="CommentSubjectChar"/>
    <w:uiPriority w:val="99"/>
    <w:semiHidden/>
    <w:unhideWhenUsed/>
    <w:rsid w:val="00B24D80"/>
    <w:rPr>
      <w:b/>
      <w:bCs/>
    </w:rPr>
  </w:style>
  <w:style w:type="character" w:customStyle="1" w:styleId="CommentSubjectChar">
    <w:name w:val="Comment Subject Char"/>
    <w:basedOn w:val="CommentTextChar"/>
    <w:link w:val="CommentSubject"/>
    <w:uiPriority w:val="99"/>
    <w:semiHidden/>
    <w:rsid w:val="00B24D80"/>
    <w:rPr>
      <w:b/>
      <w:bCs/>
      <w:sz w:val="20"/>
      <w:szCs w:val="20"/>
    </w:rPr>
  </w:style>
  <w:style w:type="paragraph" w:styleId="BalloonText">
    <w:name w:val="Balloon Text"/>
    <w:basedOn w:val="Normal"/>
    <w:link w:val="BalloonTextChar"/>
    <w:uiPriority w:val="99"/>
    <w:semiHidden/>
    <w:unhideWhenUsed/>
    <w:rsid w:val="00B24D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D80"/>
    <w:rPr>
      <w:rFonts w:ascii="Tahoma" w:hAnsi="Tahoma" w:cs="Tahoma"/>
      <w:sz w:val="16"/>
      <w:szCs w:val="16"/>
    </w:rPr>
  </w:style>
  <w:style w:type="character" w:styleId="FollowedHyperlink">
    <w:name w:val="FollowedHyperlink"/>
    <w:basedOn w:val="DefaultParagraphFont"/>
    <w:uiPriority w:val="99"/>
    <w:semiHidden/>
    <w:unhideWhenUsed/>
    <w:rsid w:val="00860BA0"/>
    <w:rPr>
      <w:color w:val="800080" w:themeColor="followedHyperlink"/>
      <w:u w:val="single"/>
    </w:rPr>
  </w:style>
  <w:style w:type="paragraph" w:styleId="Header">
    <w:name w:val="header"/>
    <w:basedOn w:val="Normal"/>
    <w:link w:val="HeaderChar"/>
    <w:uiPriority w:val="99"/>
    <w:unhideWhenUsed/>
    <w:rsid w:val="00D85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6A9"/>
  </w:style>
  <w:style w:type="paragraph" w:styleId="Footer">
    <w:name w:val="footer"/>
    <w:basedOn w:val="Normal"/>
    <w:link w:val="FooterChar"/>
    <w:uiPriority w:val="99"/>
    <w:unhideWhenUsed/>
    <w:rsid w:val="00D85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78108">
      <w:bodyDiv w:val="1"/>
      <w:marLeft w:val="0"/>
      <w:marRight w:val="0"/>
      <w:marTop w:val="0"/>
      <w:marBottom w:val="0"/>
      <w:divBdr>
        <w:top w:val="none" w:sz="0" w:space="0" w:color="auto"/>
        <w:left w:val="none" w:sz="0" w:space="0" w:color="auto"/>
        <w:bottom w:val="none" w:sz="0" w:space="0" w:color="auto"/>
        <w:right w:val="none" w:sz="0" w:space="0" w:color="auto"/>
      </w:divBdr>
    </w:div>
    <w:div w:id="353652082">
      <w:bodyDiv w:val="1"/>
      <w:marLeft w:val="0"/>
      <w:marRight w:val="0"/>
      <w:marTop w:val="0"/>
      <w:marBottom w:val="0"/>
      <w:divBdr>
        <w:top w:val="none" w:sz="0" w:space="0" w:color="auto"/>
        <w:left w:val="none" w:sz="0" w:space="0" w:color="auto"/>
        <w:bottom w:val="none" w:sz="0" w:space="0" w:color="auto"/>
        <w:right w:val="none" w:sz="0" w:space="0" w:color="auto"/>
      </w:divBdr>
    </w:div>
    <w:div w:id="1067189488">
      <w:bodyDiv w:val="1"/>
      <w:marLeft w:val="0"/>
      <w:marRight w:val="0"/>
      <w:marTop w:val="0"/>
      <w:marBottom w:val="0"/>
      <w:divBdr>
        <w:top w:val="none" w:sz="0" w:space="0" w:color="auto"/>
        <w:left w:val="none" w:sz="0" w:space="0" w:color="auto"/>
        <w:bottom w:val="none" w:sz="0" w:space="0" w:color="auto"/>
        <w:right w:val="none" w:sz="0" w:space="0" w:color="auto"/>
      </w:divBdr>
    </w:div>
    <w:div w:id="1431664645">
      <w:bodyDiv w:val="1"/>
      <w:marLeft w:val="0"/>
      <w:marRight w:val="0"/>
      <w:marTop w:val="0"/>
      <w:marBottom w:val="0"/>
      <w:divBdr>
        <w:top w:val="none" w:sz="0" w:space="0" w:color="auto"/>
        <w:left w:val="none" w:sz="0" w:space="0" w:color="auto"/>
        <w:bottom w:val="none" w:sz="0" w:space="0" w:color="auto"/>
        <w:right w:val="none" w:sz="0" w:space="0" w:color="auto"/>
      </w:divBdr>
    </w:div>
    <w:div w:id="1435057656">
      <w:bodyDiv w:val="1"/>
      <w:marLeft w:val="0"/>
      <w:marRight w:val="0"/>
      <w:marTop w:val="0"/>
      <w:marBottom w:val="0"/>
      <w:divBdr>
        <w:top w:val="none" w:sz="0" w:space="0" w:color="auto"/>
        <w:left w:val="none" w:sz="0" w:space="0" w:color="auto"/>
        <w:bottom w:val="none" w:sz="0" w:space="0" w:color="auto"/>
        <w:right w:val="none" w:sz="0" w:space="0" w:color="auto"/>
      </w:divBdr>
    </w:div>
    <w:div w:id="1660113099">
      <w:bodyDiv w:val="1"/>
      <w:marLeft w:val="0"/>
      <w:marRight w:val="0"/>
      <w:marTop w:val="0"/>
      <w:marBottom w:val="0"/>
      <w:divBdr>
        <w:top w:val="none" w:sz="0" w:space="0" w:color="auto"/>
        <w:left w:val="none" w:sz="0" w:space="0" w:color="auto"/>
        <w:bottom w:val="none" w:sz="0" w:space="0" w:color="auto"/>
        <w:right w:val="none" w:sz="0" w:space="0" w:color="auto"/>
      </w:divBdr>
    </w:div>
    <w:div w:id="1744526452">
      <w:bodyDiv w:val="1"/>
      <w:marLeft w:val="0"/>
      <w:marRight w:val="0"/>
      <w:marTop w:val="0"/>
      <w:marBottom w:val="0"/>
      <w:divBdr>
        <w:top w:val="none" w:sz="0" w:space="0" w:color="auto"/>
        <w:left w:val="none" w:sz="0" w:space="0" w:color="auto"/>
        <w:bottom w:val="none" w:sz="0" w:space="0" w:color="auto"/>
        <w:right w:val="none" w:sz="0" w:space="0" w:color="auto"/>
      </w:divBdr>
    </w:div>
    <w:div w:id="183837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communications.uvic.ca/releases/tip.php?date=25042016" TargetMode="External"/><Relationship Id="rId4" Type="http://schemas.microsoft.com/office/2007/relationships/stylesWithEffects" Target="stylesWithEffects.xml"/><Relationship Id="rId9" Type="http://schemas.openxmlformats.org/officeDocument/2006/relationships/hyperlink" Target="https://www.for.gov.bc.ca/TASB/SLRP/plan1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46C2E-8786-45D3-A265-C27324ABA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2107</Words>
  <Characters>12012</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 Cyndy L FLNR:EX</dc:creator>
  <cp:lastModifiedBy>Rowan, Chuck A FLNR:EX</cp:lastModifiedBy>
  <cp:revision>2</cp:revision>
  <dcterms:created xsi:type="dcterms:W3CDTF">2016-05-16T16:06:00Z</dcterms:created>
  <dcterms:modified xsi:type="dcterms:W3CDTF">2016-05-16T16:06:00Z</dcterms:modified>
</cp:coreProperties>
</file>